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0F9" w:rsidRDefault="00A170F9" w:rsidP="00A170F9">
      <w:pPr>
        <w:spacing w:line="480" w:lineRule="auto"/>
        <w:jc w:val="center"/>
        <w:rPr>
          <w:rFonts w:ascii="Times New Roman" w:hAnsi="Times New Roman" w:cs="Times New Roman"/>
          <w:spacing w:val="-2"/>
          <w:sz w:val="24"/>
          <w:szCs w:val="24"/>
          <w:shd w:val="clear" w:color="auto" w:fill="FFFFFF"/>
        </w:rPr>
      </w:pPr>
    </w:p>
    <w:p w:rsidR="00A170F9" w:rsidRDefault="00A170F9" w:rsidP="00A170F9">
      <w:pPr>
        <w:spacing w:line="480" w:lineRule="auto"/>
        <w:jc w:val="center"/>
        <w:rPr>
          <w:rFonts w:ascii="Times New Roman" w:hAnsi="Times New Roman" w:cs="Times New Roman"/>
          <w:spacing w:val="-2"/>
          <w:sz w:val="24"/>
          <w:szCs w:val="24"/>
          <w:shd w:val="clear" w:color="auto" w:fill="FFFFFF"/>
        </w:rPr>
      </w:pPr>
    </w:p>
    <w:p w:rsidR="00A170F9" w:rsidRDefault="00A170F9" w:rsidP="00A170F9">
      <w:pPr>
        <w:spacing w:line="480" w:lineRule="auto"/>
        <w:jc w:val="center"/>
        <w:rPr>
          <w:rFonts w:ascii="Times New Roman" w:hAnsi="Times New Roman" w:cs="Times New Roman"/>
          <w:spacing w:val="-2"/>
          <w:sz w:val="24"/>
          <w:szCs w:val="24"/>
          <w:shd w:val="clear" w:color="auto" w:fill="FFFFFF"/>
        </w:rPr>
      </w:pPr>
    </w:p>
    <w:p w:rsidR="00A170F9" w:rsidRDefault="00A170F9" w:rsidP="00A170F9">
      <w:pPr>
        <w:spacing w:line="480" w:lineRule="auto"/>
        <w:jc w:val="center"/>
        <w:rPr>
          <w:rFonts w:ascii="Times New Roman" w:hAnsi="Times New Roman" w:cs="Times New Roman"/>
          <w:spacing w:val="-2"/>
          <w:sz w:val="24"/>
          <w:szCs w:val="24"/>
          <w:shd w:val="clear" w:color="auto" w:fill="FFFFFF"/>
        </w:rPr>
      </w:pPr>
    </w:p>
    <w:p w:rsidR="00A170F9" w:rsidRDefault="00A170F9" w:rsidP="00A170F9">
      <w:pPr>
        <w:spacing w:line="480" w:lineRule="auto"/>
        <w:jc w:val="center"/>
        <w:rPr>
          <w:rFonts w:ascii="Times New Roman" w:hAnsi="Times New Roman" w:cs="Times New Roman"/>
          <w:spacing w:val="-2"/>
          <w:sz w:val="24"/>
          <w:szCs w:val="24"/>
          <w:shd w:val="clear" w:color="auto" w:fill="FFFFFF"/>
        </w:rPr>
      </w:pPr>
    </w:p>
    <w:p w:rsidR="00A170F9" w:rsidRDefault="00A170F9" w:rsidP="00A170F9">
      <w:pPr>
        <w:spacing w:line="480" w:lineRule="auto"/>
        <w:jc w:val="center"/>
        <w:rPr>
          <w:rFonts w:ascii="Times New Roman" w:hAnsi="Times New Roman" w:cs="Times New Roman"/>
          <w:spacing w:val="-2"/>
          <w:sz w:val="24"/>
          <w:szCs w:val="24"/>
          <w:shd w:val="clear" w:color="auto" w:fill="FFFFFF"/>
        </w:rPr>
      </w:pPr>
    </w:p>
    <w:p w:rsidR="00A170F9" w:rsidRDefault="00A170F9" w:rsidP="00A170F9">
      <w:pPr>
        <w:spacing w:line="480" w:lineRule="auto"/>
        <w:jc w:val="center"/>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Annotated Bibliography</w:t>
      </w:r>
    </w:p>
    <w:p w:rsidR="00A170F9" w:rsidRDefault="00A170F9" w:rsidP="00A170F9">
      <w:pPr>
        <w:spacing w:line="480" w:lineRule="auto"/>
        <w:jc w:val="center"/>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Name</w:t>
      </w:r>
    </w:p>
    <w:p w:rsidR="00A170F9" w:rsidRDefault="00A170F9" w:rsidP="00A170F9">
      <w:pPr>
        <w:spacing w:line="480" w:lineRule="auto"/>
        <w:jc w:val="center"/>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Institution</w:t>
      </w:r>
    </w:p>
    <w:p w:rsidR="00A170F9" w:rsidRDefault="00A170F9" w:rsidP="00A170F9">
      <w:pPr>
        <w:spacing w:line="480" w:lineRule="auto"/>
        <w:jc w:val="center"/>
        <w:rPr>
          <w:rFonts w:ascii="Times New Roman" w:hAnsi="Times New Roman" w:cs="Times New Roman"/>
          <w:spacing w:val="-2"/>
          <w:sz w:val="24"/>
          <w:szCs w:val="24"/>
          <w:shd w:val="clear" w:color="auto" w:fill="FFFFFF"/>
        </w:rPr>
      </w:pPr>
    </w:p>
    <w:p w:rsidR="00A170F9" w:rsidRDefault="00A170F9" w:rsidP="00A170F9">
      <w:pPr>
        <w:spacing w:line="480" w:lineRule="auto"/>
        <w:jc w:val="center"/>
        <w:rPr>
          <w:rFonts w:ascii="Times New Roman" w:hAnsi="Times New Roman" w:cs="Times New Roman"/>
          <w:spacing w:val="-2"/>
          <w:sz w:val="24"/>
          <w:szCs w:val="24"/>
          <w:shd w:val="clear" w:color="auto" w:fill="FFFFFF"/>
        </w:rPr>
      </w:pPr>
    </w:p>
    <w:p w:rsidR="00A170F9" w:rsidRDefault="00A170F9" w:rsidP="00A170F9">
      <w:pPr>
        <w:spacing w:line="480" w:lineRule="auto"/>
        <w:jc w:val="center"/>
        <w:rPr>
          <w:rFonts w:ascii="Times New Roman" w:hAnsi="Times New Roman" w:cs="Times New Roman"/>
          <w:spacing w:val="-2"/>
          <w:sz w:val="24"/>
          <w:szCs w:val="24"/>
          <w:shd w:val="clear" w:color="auto" w:fill="FFFFFF"/>
        </w:rPr>
      </w:pPr>
    </w:p>
    <w:p w:rsidR="00A170F9" w:rsidRDefault="00A170F9" w:rsidP="00A170F9">
      <w:pPr>
        <w:spacing w:line="480" w:lineRule="auto"/>
        <w:jc w:val="center"/>
        <w:rPr>
          <w:rFonts w:ascii="Times New Roman" w:hAnsi="Times New Roman" w:cs="Times New Roman"/>
          <w:spacing w:val="-2"/>
          <w:sz w:val="24"/>
          <w:szCs w:val="24"/>
          <w:shd w:val="clear" w:color="auto" w:fill="FFFFFF"/>
        </w:rPr>
      </w:pPr>
    </w:p>
    <w:p w:rsidR="00A170F9" w:rsidRDefault="00A170F9" w:rsidP="00A170F9">
      <w:pPr>
        <w:spacing w:line="480" w:lineRule="auto"/>
        <w:jc w:val="center"/>
        <w:rPr>
          <w:rFonts w:ascii="Times New Roman" w:hAnsi="Times New Roman" w:cs="Times New Roman"/>
          <w:spacing w:val="-2"/>
          <w:sz w:val="24"/>
          <w:szCs w:val="24"/>
          <w:shd w:val="clear" w:color="auto" w:fill="FFFFFF"/>
        </w:rPr>
      </w:pPr>
    </w:p>
    <w:p w:rsidR="00A170F9" w:rsidRDefault="00A170F9" w:rsidP="00A170F9">
      <w:pPr>
        <w:spacing w:line="480" w:lineRule="auto"/>
        <w:jc w:val="center"/>
        <w:rPr>
          <w:rFonts w:ascii="Times New Roman" w:hAnsi="Times New Roman" w:cs="Times New Roman"/>
          <w:spacing w:val="-2"/>
          <w:sz w:val="24"/>
          <w:szCs w:val="24"/>
          <w:shd w:val="clear" w:color="auto" w:fill="FFFFFF"/>
        </w:rPr>
      </w:pPr>
    </w:p>
    <w:p w:rsidR="00A170F9" w:rsidRDefault="00A170F9" w:rsidP="00A170F9">
      <w:pPr>
        <w:spacing w:line="480" w:lineRule="auto"/>
        <w:jc w:val="center"/>
        <w:rPr>
          <w:rFonts w:ascii="Times New Roman" w:hAnsi="Times New Roman" w:cs="Times New Roman"/>
          <w:spacing w:val="-2"/>
          <w:sz w:val="24"/>
          <w:szCs w:val="24"/>
          <w:shd w:val="clear" w:color="auto" w:fill="FFFFFF"/>
        </w:rPr>
      </w:pPr>
    </w:p>
    <w:p w:rsidR="00A170F9" w:rsidRDefault="00A170F9" w:rsidP="00A170F9">
      <w:pPr>
        <w:spacing w:line="480" w:lineRule="auto"/>
        <w:jc w:val="center"/>
        <w:rPr>
          <w:rFonts w:ascii="Times New Roman" w:hAnsi="Times New Roman" w:cs="Times New Roman"/>
          <w:spacing w:val="-2"/>
          <w:sz w:val="24"/>
          <w:szCs w:val="24"/>
          <w:shd w:val="clear" w:color="auto" w:fill="FFFFFF"/>
        </w:rPr>
      </w:pPr>
    </w:p>
    <w:p w:rsidR="00D63C0B" w:rsidRDefault="00D63C0B" w:rsidP="00A170F9">
      <w:pPr>
        <w:spacing w:line="480" w:lineRule="auto"/>
        <w:jc w:val="center"/>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lastRenderedPageBreak/>
        <w:t>Annotated Bibliography</w:t>
      </w:r>
    </w:p>
    <w:p w:rsidR="00D63C0B" w:rsidRDefault="00D63C0B" w:rsidP="00A170F9">
      <w:pPr>
        <w:spacing w:line="480" w:lineRule="auto"/>
        <w:rPr>
          <w:rFonts w:ascii="Times New Roman" w:hAnsi="Times New Roman" w:cs="Times New Roman"/>
          <w:sz w:val="24"/>
          <w:szCs w:val="24"/>
        </w:rPr>
      </w:pPr>
      <w:r>
        <w:rPr>
          <w:rFonts w:ascii="Times New Roman" w:hAnsi="Times New Roman" w:cs="Times New Roman"/>
          <w:sz w:val="24"/>
          <w:szCs w:val="24"/>
        </w:rPr>
        <w:t>Aronson, Z., Reilly, R., &amp; Lynn, G. (2006)</w:t>
      </w:r>
      <w:r w:rsidR="0014382A">
        <w:rPr>
          <w:rFonts w:ascii="Times New Roman" w:hAnsi="Times New Roman" w:cs="Times New Roman"/>
          <w:sz w:val="24"/>
          <w:szCs w:val="24"/>
        </w:rPr>
        <w:t>. The Impact of Leader personality on new P</w:t>
      </w:r>
      <w:r>
        <w:rPr>
          <w:rFonts w:ascii="Times New Roman" w:hAnsi="Times New Roman" w:cs="Times New Roman"/>
          <w:sz w:val="24"/>
          <w:szCs w:val="24"/>
        </w:rPr>
        <w:t xml:space="preserve">roduct </w:t>
      </w:r>
      <w:r>
        <w:rPr>
          <w:rFonts w:ascii="Times New Roman" w:hAnsi="Times New Roman" w:cs="Times New Roman"/>
          <w:sz w:val="24"/>
          <w:szCs w:val="24"/>
        </w:rPr>
        <w:tab/>
      </w:r>
      <w:r w:rsidR="0014382A">
        <w:rPr>
          <w:rFonts w:ascii="Times New Roman" w:hAnsi="Times New Roman" w:cs="Times New Roman"/>
          <w:sz w:val="24"/>
          <w:szCs w:val="24"/>
        </w:rPr>
        <w:t>Development : The M</w:t>
      </w:r>
      <w:r>
        <w:rPr>
          <w:rFonts w:ascii="Times New Roman" w:hAnsi="Times New Roman" w:cs="Times New Roman"/>
          <w:sz w:val="24"/>
          <w:szCs w:val="24"/>
        </w:rPr>
        <w:t xml:space="preserve">oderating </w:t>
      </w:r>
      <w:r w:rsidR="00742E1D">
        <w:rPr>
          <w:rFonts w:ascii="Times New Roman" w:hAnsi="Times New Roman" w:cs="Times New Roman"/>
          <w:sz w:val="24"/>
          <w:szCs w:val="24"/>
        </w:rPr>
        <w:t>R</w:t>
      </w:r>
      <w:r>
        <w:rPr>
          <w:rFonts w:ascii="Times New Roman" w:hAnsi="Times New Roman" w:cs="Times New Roman"/>
          <w:sz w:val="24"/>
          <w:szCs w:val="24"/>
        </w:rPr>
        <w:t xml:space="preserve">ole of </w:t>
      </w:r>
      <w:r w:rsidR="0014382A">
        <w:rPr>
          <w:rFonts w:ascii="Times New Roman" w:hAnsi="Times New Roman" w:cs="Times New Roman"/>
          <w:sz w:val="24"/>
          <w:szCs w:val="24"/>
        </w:rPr>
        <w:t>U</w:t>
      </w:r>
      <w:r>
        <w:rPr>
          <w:rFonts w:ascii="Times New Roman" w:hAnsi="Times New Roman" w:cs="Times New Roman"/>
          <w:sz w:val="24"/>
          <w:szCs w:val="24"/>
        </w:rPr>
        <w:t xml:space="preserve">ncertainty. </w:t>
      </w:r>
      <w:r w:rsidRPr="000551EE">
        <w:rPr>
          <w:rFonts w:ascii="Times New Roman" w:hAnsi="Times New Roman" w:cs="Times New Roman"/>
          <w:i/>
          <w:sz w:val="24"/>
          <w:szCs w:val="24"/>
        </w:rPr>
        <w:t xml:space="preserve">Journal of Engineering and </w:t>
      </w:r>
      <w:r>
        <w:rPr>
          <w:rFonts w:ascii="Times New Roman" w:hAnsi="Times New Roman" w:cs="Times New Roman"/>
          <w:i/>
          <w:sz w:val="24"/>
          <w:szCs w:val="24"/>
        </w:rPr>
        <w:tab/>
      </w:r>
      <w:r w:rsidRPr="000551EE">
        <w:rPr>
          <w:rFonts w:ascii="Times New Roman" w:hAnsi="Times New Roman" w:cs="Times New Roman"/>
          <w:i/>
          <w:sz w:val="24"/>
          <w:szCs w:val="24"/>
        </w:rPr>
        <w:t>Technology Management, 23,</w:t>
      </w:r>
      <w:r>
        <w:rPr>
          <w:rFonts w:ascii="Times New Roman" w:hAnsi="Times New Roman" w:cs="Times New Roman"/>
          <w:sz w:val="24"/>
          <w:szCs w:val="24"/>
        </w:rPr>
        <w:t xml:space="preserve"> 221-247.</w:t>
      </w:r>
    </w:p>
    <w:p w:rsidR="00D63C0B" w:rsidRDefault="00C66530" w:rsidP="00A170F9">
      <w:pPr>
        <w:spacing w:line="480" w:lineRule="auto"/>
        <w:rPr>
          <w:rFonts w:ascii="Times New Roman" w:hAnsi="Times New Roman" w:cs="Times New Roman"/>
          <w:sz w:val="24"/>
          <w:szCs w:val="24"/>
        </w:rPr>
      </w:pPr>
      <w:r>
        <w:rPr>
          <w:rFonts w:ascii="Times New Roman" w:hAnsi="Times New Roman" w:cs="Times New Roman"/>
          <w:sz w:val="24"/>
          <w:szCs w:val="24"/>
        </w:rPr>
        <w:tab/>
      </w:r>
      <w:r w:rsidR="00D63C0B">
        <w:rPr>
          <w:rFonts w:ascii="Times New Roman" w:hAnsi="Times New Roman" w:cs="Times New Roman"/>
          <w:sz w:val="24"/>
          <w:szCs w:val="24"/>
        </w:rPr>
        <w:t xml:space="preserve">Aronson, Reilly, and Lynn (2006) delve into leadership and teamwork by examining the impact of leadership personality on product development performance in different environments. According to the study, teamwork is a variable that links personality to organizational performance. Therefore, there is a relationship between a leader’s openness and performance as well as </w:t>
      </w:r>
      <w:r w:rsidR="00742E1D">
        <w:rPr>
          <w:rFonts w:ascii="Times New Roman" w:hAnsi="Times New Roman" w:cs="Times New Roman"/>
          <w:sz w:val="24"/>
          <w:szCs w:val="24"/>
        </w:rPr>
        <w:t xml:space="preserve">an </w:t>
      </w:r>
      <w:r w:rsidR="00D63C0B">
        <w:rPr>
          <w:rFonts w:ascii="Times New Roman" w:hAnsi="Times New Roman" w:cs="Times New Roman"/>
          <w:sz w:val="24"/>
          <w:szCs w:val="24"/>
        </w:rPr>
        <w:t xml:space="preserve">indirect link via teamwork under a high degree of uncertainty. In the article, the authors examine leadership using an unbiased engineer mindset as they look at performance from different personalities. As such, the information presented in the article is unbiased and reliable. The authors’ credible contribution to leadership personality traits and conclusions offer a new look </w:t>
      </w:r>
      <w:r w:rsidR="00742E1D">
        <w:rPr>
          <w:rFonts w:ascii="Times New Roman" w:hAnsi="Times New Roman" w:cs="Times New Roman"/>
          <w:sz w:val="24"/>
          <w:szCs w:val="24"/>
        </w:rPr>
        <w:t>at</w:t>
      </w:r>
      <w:r w:rsidR="00D63C0B">
        <w:rPr>
          <w:rFonts w:ascii="Times New Roman" w:hAnsi="Times New Roman" w:cs="Times New Roman"/>
          <w:sz w:val="24"/>
          <w:szCs w:val="24"/>
        </w:rPr>
        <w:t xml:space="preserve"> the relationship between personalities and leadership. As such, the authors’ work add</w:t>
      </w:r>
      <w:r w:rsidR="00742E1D">
        <w:rPr>
          <w:rFonts w:ascii="Times New Roman" w:hAnsi="Times New Roman" w:cs="Times New Roman"/>
          <w:sz w:val="24"/>
          <w:szCs w:val="24"/>
        </w:rPr>
        <w:t>s</w:t>
      </w:r>
      <w:r w:rsidR="00D63C0B">
        <w:rPr>
          <w:rFonts w:ascii="Times New Roman" w:hAnsi="Times New Roman" w:cs="Times New Roman"/>
          <w:sz w:val="24"/>
          <w:szCs w:val="24"/>
        </w:rPr>
        <w:t xml:space="preserve"> new information to leadership research and present an opportunity for further research for a researcher interested in the topic. </w:t>
      </w:r>
    </w:p>
    <w:p w:rsidR="00D63C0B" w:rsidRDefault="00D63C0B" w:rsidP="00A170F9">
      <w:pPr>
        <w:spacing w:line="480" w:lineRule="auto"/>
        <w:rPr>
          <w:rFonts w:ascii="Times New Roman" w:hAnsi="Times New Roman" w:cs="Times New Roman"/>
          <w:sz w:val="24"/>
          <w:szCs w:val="24"/>
        </w:rPr>
      </w:pPr>
      <w:r>
        <w:rPr>
          <w:rFonts w:ascii="Times New Roman" w:hAnsi="Times New Roman" w:cs="Times New Roman"/>
          <w:sz w:val="24"/>
          <w:szCs w:val="24"/>
        </w:rPr>
        <w:t>Blight, M. (2011)</w:t>
      </w:r>
      <w:r w:rsidR="0014382A">
        <w:rPr>
          <w:rFonts w:ascii="Times New Roman" w:hAnsi="Times New Roman" w:cs="Times New Roman"/>
          <w:sz w:val="24"/>
          <w:szCs w:val="24"/>
        </w:rPr>
        <w:t>. Personality Theories of L</w:t>
      </w:r>
      <w:r>
        <w:rPr>
          <w:rFonts w:ascii="Times New Roman" w:hAnsi="Times New Roman" w:cs="Times New Roman"/>
          <w:sz w:val="24"/>
          <w:szCs w:val="24"/>
        </w:rPr>
        <w:t xml:space="preserve">eadership. In </w:t>
      </w:r>
      <w:r w:rsidRPr="005F1611">
        <w:rPr>
          <w:rFonts w:ascii="Times New Roman" w:hAnsi="Times New Roman" w:cs="Times New Roman"/>
          <w:i/>
          <w:sz w:val="24"/>
          <w:szCs w:val="24"/>
        </w:rPr>
        <w:t xml:space="preserve">Encyclopedia of Group Processes &amp; </w:t>
      </w:r>
      <w:r>
        <w:rPr>
          <w:rFonts w:ascii="Times New Roman" w:hAnsi="Times New Roman" w:cs="Times New Roman"/>
          <w:i/>
          <w:sz w:val="24"/>
          <w:szCs w:val="24"/>
        </w:rPr>
        <w:tab/>
      </w:r>
      <w:r w:rsidRPr="005F1611">
        <w:rPr>
          <w:rFonts w:ascii="Times New Roman" w:hAnsi="Times New Roman" w:cs="Times New Roman"/>
          <w:i/>
          <w:sz w:val="24"/>
          <w:szCs w:val="24"/>
        </w:rPr>
        <w:t>Intergroup Relations</w:t>
      </w:r>
      <w:r>
        <w:rPr>
          <w:rFonts w:ascii="Times New Roman" w:hAnsi="Times New Roman" w:cs="Times New Roman"/>
          <w:sz w:val="24"/>
          <w:szCs w:val="24"/>
        </w:rPr>
        <w:t xml:space="preserve"> (pp. 639-642). SAGE Publications. </w:t>
      </w:r>
    </w:p>
    <w:p w:rsidR="00D63C0B" w:rsidRDefault="00C66530" w:rsidP="00A170F9">
      <w:pPr>
        <w:spacing w:line="480" w:lineRule="auto"/>
        <w:rPr>
          <w:rFonts w:ascii="Times New Roman" w:hAnsi="Times New Roman" w:cs="Times New Roman"/>
          <w:sz w:val="24"/>
          <w:szCs w:val="24"/>
        </w:rPr>
      </w:pPr>
      <w:r>
        <w:rPr>
          <w:rFonts w:ascii="Times New Roman" w:hAnsi="Times New Roman" w:cs="Times New Roman"/>
          <w:sz w:val="24"/>
          <w:szCs w:val="24"/>
        </w:rPr>
        <w:tab/>
      </w:r>
      <w:r w:rsidR="00D63C0B">
        <w:rPr>
          <w:rFonts w:ascii="Times New Roman" w:hAnsi="Times New Roman" w:cs="Times New Roman"/>
          <w:sz w:val="24"/>
          <w:szCs w:val="24"/>
        </w:rPr>
        <w:t xml:space="preserve">In this educational article, Blight (2011) provides an explanation of the personality theories of leadership. The author also confirms the work of Aronson, Reilly, and Lynn (2006) by discussing the Big Five personality traits commonly associated with leadership. Blight (2011) summarizes key points of openness, agreeableness, conscientiousness, extraversion, and neuroticism as they relate to leadership characteristics like self-confidence, integrity, </w:t>
      </w:r>
      <w:r w:rsidR="00D63C0B">
        <w:rPr>
          <w:rFonts w:ascii="Times New Roman" w:hAnsi="Times New Roman" w:cs="Times New Roman"/>
          <w:sz w:val="24"/>
          <w:szCs w:val="24"/>
        </w:rPr>
        <w:lastRenderedPageBreak/>
        <w:t>perseverance/determination, sociability, and intelligence. The credibility and reliability of this educational publication is based on the fact that the resource is much more factual than experimental. As such, this source would be very helpful for someone who is interested in the research topic to understand other more in</w:t>
      </w:r>
      <w:r w:rsidR="00742E1D">
        <w:rPr>
          <w:rFonts w:ascii="Times New Roman" w:hAnsi="Times New Roman" w:cs="Times New Roman"/>
          <w:sz w:val="24"/>
          <w:szCs w:val="24"/>
        </w:rPr>
        <w:t>-</w:t>
      </w:r>
      <w:r w:rsidR="00D63C0B">
        <w:rPr>
          <w:rFonts w:ascii="Times New Roman" w:hAnsi="Times New Roman" w:cs="Times New Roman"/>
          <w:sz w:val="24"/>
          <w:szCs w:val="24"/>
        </w:rPr>
        <w:t xml:space="preserve">depth studies.   </w:t>
      </w:r>
    </w:p>
    <w:p w:rsidR="00D63C0B" w:rsidRDefault="00D63C0B" w:rsidP="00A170F9">
      <w:pPr>
        <w:spacing w:line="480" w:lineRule="auto"/>
        <w:rPr>
          <w:rFonts w:ascii="Times New Roman" w:hAnsi="Times New Roman" w:cs="Times New Roman"/>
          <w:sz w:val="24"/>
          <w:szCs w:val="24"/>
        </w:rPr>
      </w:pPr>
      <w:r>
        <w:rPr>
          <w:rFonts w:ascii="Times New Roman" w:hAnsi="Times New Roman" w:cs="Times New Roman"/>
          <w:sz w:val="24"/>
          <w:szCs w:val="24"/>
        </w:rPr>
        <w:t xml:space="preserve">Boyatzis, R. &amp; Annie, M. (2005). </w:t>
      </w:r>
      <w:r w:rsidRPr="0014382A">
        <w:rPr>
          <w:rFonts w:ascii="Times New Roman" w:hAnsi="Times New Roman" w:cs="Times New Roman"/>
          <w:i/>
          <w:sz w:val="24"/>
          <w:szCs w:val="24"/>
        </w:rPr>
        <w:t xml:space="preserve">Resonant leadership: Renewing yourself and others with </w:t>
      </w:r>
      <w:r w:rsidRPr="0014382A">
        <w:rPr>
          <w:rFonts w:ascii="Times New Roman" w:hAnsi="Times New Roman" w:cs="Times New Roman"/>
          <w:i/>
          <w:sz w:val="24"/>
          <w:szCs w:val="24"/>
        </w:rPr>
        <w:tab/>
        <w:t>mindfulness, hope and compassion</w:t>
      </w:r>
      <w:r>
        <w:rPr>
          <w:rFonts w:ascii="Times New Roman" w:hAnsi="Times New Roman" w:cs="Times New Roman"/>
          <w:sz w:val="24"/>
          <w:szCs w:val="24"/>
        </w:rPr>
        <w:t>. Cambridge, Mass: Harvard Business School Press.</w:t>
      </w:r>
    </w:p>
    <w:p w:rsidR="00D63C0B" w:rsidRDefault="00C66530" w:rsidP="00A170F9">
      <w:pPr>
        <w:spacing w:line="480" w:lineRule="auto"/>
        <w:rPr>
          <w:rFonts w:ascii="Times New Roman" w:hAnsi="Times New Roman" w:cs="Times New Roman"/>
          <w:sz w:val="24"/>
          <w:szCs w:val="24"/>
        </w:rPr>
      </w:pPr>
      <w:r>
        <w:rPr>
          <w:rFonts w:ascii="Times New Roman" w:hAnsi="Times New Roman" w:cs="Times New Roman"/>
          <w:sz w:val="24"/>
          <w:szCs w:val="24"/>
        </w:rPr>
        <w:tab/>
      </w:r>
      <w:r w:rsidR="00D63C0B">
        <w:rPr>
          <w:rFonts w:ascii="Times New Roman" w:hAnsi="Times New Roman" w:cs="Times New Roman"/>
          <w:sz w:val="24"/>
          <w:szCs w:val="24"/>
        </w:rPr>
        <w:t xml:space="preserve">In the book, Boyatzis and Annie (2005) reflect on </w:t>
      </w:r>
      <w:r w:rsidR="00742E1D">
        <w:rPr>
          <w:rFonts w:ascii="Times New Roman" w:hAnsi="Times New Roman" w:cs="Times New Roman"/>
          <w:sz w:val="24"/>
          <w:szCs w:val="24"/>
        </w:rPr>
        <w:t xml:space="preserve">the </w:t>
      </w:r>
      <w:r w:rsidR="00D63C0B">
        <w:rPr>
          <w:rFonts w:ascii="Times New Roman" w:hAnsi="Times New Roman" w:cs="Times New Roman"/>
          <w:sz w:val="24"/>
          <w:szCs w:val="24"/>
        </w:rPr>
        <w:t>various theoretical presumption of leadership skills crucial in creating effective leadership within an organization. The authors state that it is important for effective leaders to understand their traits prior to leading others. This highlights the importance of self</w:t>
      </w:r>
      <w:r w:rsidR="00742E1D">
        <w:rPr>
          <w:rFonts w:ascii="Times New Roman" w:hAnsi="Times New Roman" w:cs="Times New Roman"/>
          <w:sz w:val="24"/>
          <w:szCs w:val="24"/>
        </w:rPr>
        <w:t>-</w:t>
      </w:r>
      <w:r w:rsidR="00D63C0B">
        <w:rPr>
          <w:rFonts w:ascii="Times New Roman" w:hAnsi="Times New Roman" w:cs="Times New Roman"/>
          <w:sz w:val="24"/>
          <w:szCs w:val="24"/>
        </w:rPr>
        <w:t xml:space="preserve">reflection in leadership. Furthermore, the authors emphasize the need for leaders to learn how to cope with various challenges related to leadership. This book can be a reliable and useful resource to someone or an organization interested in developing personal leadership skills or organizational leadership respectively. </w:t>
      </w:r>
    </w:p>
    <w:p w:rsidR="00D63C0B" w:rsidRDefault="00D63C0B" w:rsidP="00A170F9">
      <w:pPr>
        <w:spacing w:line="480" w:lineRule="auto"/>
        <w:rPr>
          <w:rFonts w:ascii="Times New Roman" w:hAnsi="Times New Roman" w:cs="Times New Roman"/>
          <w:sz w:val="24"/>
          <w:szCs w:val="24"/>
        </w:rPr>
      </w:pPr>
      <w:r>
        <w:rPr>
          <w:rFonts w:ascii="Times New Roman" w:hAnsi="Times New Roman" w:cs="Times New Roman"/>
          <w:sz w:val="24"/>
          <w:szCs w:val="24"/>
        </w:rPr>
        <w:t xml:space="preserve">Judge, T., Illies, R., Bono, J., &amp; Gerhardt, M. (2002). Personality </w:t>
      </w:r>
      <w:r w:rsidR="0014382A">
        <w:rPr>
          <w:rFonts w:ascii="Times New Roman" w:hAnsi="Times New Roman" w:cs="Times New Roman"/>
          <w:sz w:val="24"/>
          <w:szCs w:val="24"/>
        </w:rPr>
        <w:t>and Leadership: A Q</w:t>
      </w:r>
      <w:r>
        <w:rPr>
          <w:rFonts w:ascii="Times New Roman" w:hAnsi="Times New Roman" w:cs="Times New Roman"/>
          <w:sz w:val="24"/>
          <w:szCs w:val="24"/>
        </w:rPr>
        <w:t xml:space="preserve">ualitative </w:t>
      </w:r>
      <w:r>
        <w:rPr>
          <w:rFonts w:ascii="Times New Roman" w:hAnsi="Times New Roman" w:cs="Times New Roman"/>
          <w:sz w:val="24"/>
          <w:szCs w:val="24"/>
        </w:rPr>
        <w:tab/>
      </w:r>
      <w:r w:rsidR="0014382A">
        <w:rPr>
          <w:rFonts w:ascii="Times New Roman" w:hAnsi="Times New Roman" w:cs="Times New Roman"/>
          <w:sz w:val="24"/>
          <w:szCs w:val="24"/>
        </w:rPr>
        <w:t>and Quantitative R</w:t>
      </w:r>
      <w:r>
        <w:rPr>
          <w:rFonts w:ascii="Times New Roman" w:hAnsi="Times New Roman" w:cs="Times New Roman"/>
          <w:sz w:val="24"/>
          <w:szCs w:val="24"/>
        </w:rPr>
        <w:t xml:space="preserve">eview. </w:t>
      </w:r>
      <w:r w:rsidRPr="004B0CF2">
        <w:rPr>
          <w:rFonts w:ascii="Times New Roman" w:hAnsi="Times New Roman" w:cs="Times New Roman"/>
          <w:i/>
          <w:sz w:val="24"/>
          <w:szCs w:val="24"/>
        </w:rPr>
        <w:t>Journal of Applied Psychology, 87</w:t>
      </w:r>
      <w:r>
        <w:rPr>
          <w:rFonts w:ascii="Times New Roman" w:hAnsi="Times New Roman" w:cs="Times New Roman"/>
          <w:sz w:val="24"/>
          <w:szCs w:val="24"/>
        </w:rPr>
        <w:t xml:space="preserve">(4), 765-780. </w:t>
      </w:r>
    </w:p>
    <w:p w:rsidR="00D63C0B" w:rsidRPr="00D63C0B" w:rsidRDefault="00C66530" w:rsidP="00A170F9">
      <w:pPr>
        <w:spacing w:line="480" w:lineRule="auto"/>
        <w:rPr>
          <w:rFonts w:ascii="Times New Roman" w:hAnsi="Times New Roman" w:cs="Times New Roman"/>
          <w:sz w:val="24"/>
          <w:szCs w:val="24"/>
        </w:rPr>
      </w:pPr>
      <w:r>
        <w:rPr>
          <w:rFonts w:ascii="Times New Roman" w:hAnsi="Times New Roman" w:cs="Times New Roman"/>
          <w:sz w:val="24"/>
          <w:szCs w:val="24"/>
        </w:rPr>
        <w:tab/>
      </w:r>
      <w:r w:rsidR="00D63C0B">
        <w:rPr>
          <w:rFonts w:ascii="Times New Roman" w:hAnsi="Times New Roman" w:cs="Times New Roman"/>
          <w:sz w:val="24"/>
          <w:szCs w:val="24"/>
        </w:rPr>
        <w:t xml:space="preserve">In the article, Judge, Illies, Bono, and Gerhardt (2002) examine the relationship between leadership and the Five-Factor personality trait model. In the study, the authors divided leadership into two categories namely; leadership effectiveness and leadership emergence. Judge et al. (2002) found a correlation between the Five Factor personality trait model and leadership. The authors also acknowledged the presence of many situation factors that affect personality validity when predicting leadership. Being highly educated psychologists from top universities, the authors were aware of the disconnect between correlation and causation. The authors were </w:t>
      </w:r>
      <w:r w:rsidR="00D63C0B">
        <w:rPr>
          <w:rFonts w:ascii="Times New Roman" w:hAnsi="Times New Roman" w:cs="Times New Roman"/>
          <w:sz w:val="24"/>
          <w:szCs w:val="24"/>
        </w:rPr>
        <w:lastRenderedPageBreak/>
        <w:t xml:space="preserve">also aware of the bias they had when suggesting that personality can predict leadership. While studying personality and leadership, the authors remained objective in their statements. This study was scientifically researched and as such, is a good resource to any researcher interested in studying the personality-leadership theories.      </w:t>
      </w:r>
    </w:p>
    <w:p w:rsidR="00396371" w:rsidRPr="009E707B" w:rsidRDefault="00396371" w:rsidP="00A170F9">
      <w:pPr>
        <w:spacing w:line="480" w:lineRule="auto"/>
        <w:rPr>
          <w:rFonts w:ascii="Times New Roman" w:hAnsi="Times New Roman" w:cs="Times New Roman"/>
          <w:sz w:val="24"/>
          <w:szCs w:val="24"/>
        </w:rPr>
      </w:pPr>
      <w:r w:rsidRPr="009E707B">
        <w:rPr>
          <w:rFonts w:ascii="Times New Roman" w:hAnsi="Times New Roman" w:cs="Times New Roman"/>
          <w:sz w:val="24"/>
          <w:szCs w:val="24"/>
        </w:rPr>
        <w:t xml:space="preserve">Malik, S. </w:t>
      </w:r>
      <w:r w:rsidR="00860714" w:rsidRPr="009E707B">
        <w:rPr>
          <w:rFonts w:ascii="Times New Roman" w:hAnsi="Times New Roman" w:cs="Times New Roman"/>
          <w:sz w:val="24"/>
          <w:szCs w:val="24"/>
        </w:rPr>
        <w:t xml:space="preserve">H. </w:t>
      </w:r>
      <w:r w:rsidR="0014382A">
        <w:rPr>
          <w:rFonts w:ascii="Times New Roman" w:hAnsi="Times New Roman" w:cs="Times New Roman"/>
          <w:sz w:val="24"/>
          <w:szCs w:val="24"/>
        </w:rPr>
        <w:t>(2012). A Study of R</w:t>
      </w:r>
      <w:r w:rsidRPr="009E707B">
        <w:rPr>
          <w:rFonts w:ascii="Times New Roman" w:hAnsi="Times New Roman" w:cs="Times New Roman"/>
          <w:sz w:val="24"/>
          <w:szCs w:val="24"/>
        </w:rPr>
        <w:t xml:space="preserve">elationship between </w:t>
      </w:r>
      <w:r w:rsidR="0014382A">
        <w:rPr>
          <w:rFonts w:ascii="Times New Roman" w:hAnsi="Times New Roman" w:cs="Times New Roman"/>
          <w:sz w:val="24"/>
          <w:szCs w:val="24"/>
        </w:rPr>
        <w:t>Leader Behaviors and Subordinate J</w:t>
      </w:r>
      <w:r w:rsidRPr="009E707B">
        <w:rPr>
          <w:rFonts w:ascii="Times New Roman" w:hAnsi="Times New Roman" w:cs="Times New Roman"/>
          <w:sz w:val="24"/>
          <w:szCs w:val="24"/>
        </w:rPr>
        <w:t xml:space="preserve">ob </w:t>
      </w:r>
      <w:r w:rsidR="009626E2">
        <w:rPr>
          <w:rFonts w:ascii="Times New Roman" w:hAnsi="Times New Roman" w:cs="Times New Roman"/>
          <w:sz w:val="24"/>
          <w:szCs w:val="24"/>
        </w:rPr>
        <w:tab/>
      </w:r>
      <w:r w:rsidR="0014382A">
        <w:rPr>
          <w:rFonts w:ascii="Times New Roman" w:hAnsi="Times New Roman" w:cs="Times New Roman"/>
          <w:sz w:val="24"/>
          <w:szCs w:val="24"/>
        </w:rPr>
        <w:t>E</w:t>
      </w:r>
      <w:r w:rsidRPr="009E707B">
        <w:rPr>
          <w:rFonts w:ascii="Times New Roman" w:hAnsi="Times New Roman" w:cs="Times New Roman"/>
          <w:sz w:val="24"/>
          <w:szCs w:val="24"/>
        </w:rPr>
        <w:t>xpec</w:t>
      </w:r>
      <w:r w:rsidR="0014382A">
        <w:rPr>
          <w:rFonts w:ascii="Times New Roman" w:hAnsi="Times New Roman" w:cs="Times New Roman"/>
          <w:sz w:val="24"/>
          <w:szCs w:val="24"/>
        </w:rPr>
        <w:t>tancies: A Path-goal A</w:t>
      </w:r>
      <w:r w:rsidRPr="009E707B">
        <w:rPr>
          <w:rFonts w:ascii="Times New Roman" w:hAnsi="Times New Roman" w:cs="Times New Roman"/>
          <w:sz w:val="24"/>
          <w:szCs w:val="24"/>
        </w:rPr>
        <w:t xml:space="preserve">pproach. </w:t>
      </w:r>
      <w:r w:rsidRPr="009E707B">
        <w:rPr>
          <w:rFonts w:ascii="Times New Roman" w:hAnsi="Times New Roman" w:cs="Times New Roman"/>
          <w:i/>
          <w:sz w:val="24"/>
          <w:szCs w:val="24"/>
        </w:rPr>
        <w:t>Pakistan Journal of Commerce &amp; Social Sciences,</w:t>
      </w:r>
      <w:r w:rsidR="00860714" w:rsidRPr="009E707B">
        <w:rPr>
          <w:rFonts w:ascii="Times New Roman" w:hAnsi="Times New Roman" w:cs="Times New Roman"/>
          <w:i/>
          <w:sz w:val="24"/>
          <w:szCs w:val="24"/>
        </w:rPr>
        <w:t xml:space="preserve"> </w:t>
      </w:r>
      <w:r w:rsidR="0014382A">
        <w:rPr>
          <w:rFonts w:ascii="Times New Roman" w:hAnsi="Times New Roman" w:cs="Times New Roman"/>
          <w:i/>
          <w:sz w:val="24"/>
          <w:szCs w:val="24"/>
        </w:rPr>
        <w:tab/>
      </w:r>
      <w:r w:rsidRPr="009E707B">
        <w:rPr>
          <w:rFonts w:ascii="Times New Roman" w:hAnsi="Times New Roman" w:cs="Times New Roman"/>
          <w:i/>
          <w:sz w:val="24"/>
          <w:szCs w:val="24"/>
        </w:rPr>
        <w:t>6</w:t>
      </w:r>
      <w:r w:rsidRPr="009E707B">
        <w:rPr>
          <w:rFonts w:ascii="Times New Roman" w:hAnsi="Times New Roman" w:cs="Times New Roman"/>
          <w:sz w:val="24"/>
          <w:szCs w:val="24"/>
        </w:rPr>
        <w:t>(2), 357-371.</w:t>
      </w:r>
    </w:p>
    <w:p w:rsidR="00396371" w:rsidRDefault="00C66530" w:rsidP="00A170F9">
      <w:pPr>
        <w:spacing w:line="480" w:lineRule="auto"/>
        <w:rPr>
          <w:rFonts w:ascii="Times New Roman" w:hAnsi="Times New Roman" w:cs="Times New Roman"/>
          <w:sz w:val="24"/>
          <w:szCs w:val="24"/>
        </w:rPr>
      </w:pPr>
      <w:r>
        <w:rPr>
          <w:rFonts w:ascii="Times New Roman" w:hAnsi="Times New Roman" w:cs="Times New Roman"/>
          <w:sz w:val="24"/>
          <w:szCs w:val="24"/>
        </w:rPr>
        <w:tab/>
      </w:r>
      <w:r w:rsidR="00396371" w:rsidRPr="009E707B">
        <w:rPr>
          <w:rFonts w:ascii="Times New Roman" w:hAnsi="Times New Roman" w:cs="Times New Roman"/>
          <w:sz w:val="24"/>
          <w:szCs w:val="24"/>
        </w:rPr>
        <w:t xml:space="preserve">In the article, </w:t>
      </w:r>
      <w:r w:rsidR="00860714" w:rsidRPr="009E707B">
        <w:rPr>
          <w:rFonts w:ascii="Times New Roman" w:hAnsi="Times New Roman" w:cs="Times New Roman"/>
          <w:sz w:val="24"/>
          <w:szCs w:val="24"/>
        </w:rPr>
        <w:t xml:space="preserve">Malik (2012) studies the effects of leader behavior and subordinate job expectations. The authors utilize a path-goal leadership design. </w:t>
      </w:r>
      <w:r w:rsidR="00ED2260" w:rsidRPr="009E707B">
        <w:rPr>
          <w:rFonts w:ascii="Times New Roman" w:hAnsi="Times New Roman" w:cs="Times New Roman"/>
          <w:sz w:val="24"/>
          <w:szCs w:val="24"/>
        </w:rPr>
        <w:t xml:space="preserve">According to the design, leaders’ behaviors focus on increasing subordinates’ motivation, performance, and satisfaction. </w:t>
      </w:r>
      <w:r w:rsidR="00E30D98" w:rsidRPr="009E707B">
        <w:rPr>
          <w:rFonts w:ascii="Times New Roman" w:hAnsi="Times New Roman" w:cs="Times New Roman"/>
          <w:sz w:val="24"/>
          <w:szCs w:val="24"/>
        </w:rPr>
        <w:t xml:space="preserve">The </w:t>
      </w:r>
      <w:r w:rsidR="00ED2260" w:rsidRPr="009E707B">
        <w:rPr>
          <w:rFonts w:ascii="Times New Roman" w:hAnsi="Times New Roman" w:cs="Times New Roman"/>
          <w:sz w:val="24"/>
          <w:szCs w:val="24"/>
        </w:rPr>
        <w:t xml:space="preserve">path-goal </w:t>
      </w:r>
      <w:r w:rsidR="00E30D98" w:rsidRPr="009E707B">
        <w:rPr>
          <w:rFonts w:ascii="Times New Roman" w:hAnsi="Times New Roman" w:cs="Times New Roman"/>
          <w:sz w:val="24"/>
          <w:szCs w:val="24"/>
        </w:rPr>
        <w:t xml:space="preserve">theory comprises of four categories of leaders which include </w:t>
      </w:r>
      <w:r w:rsidR="00B81232" w:rsidRPr="009E707B">
        <w:rPr>
          <w:rFonts w:ascii="Times New Roman" w:hAnsi="Times New Roman" w:cs="Times New Roman"/>
          <w:sz w:val="24"/>
          <w:szCs w:val="24"/>
        </w:rPr>
        <w:t xml:space="preserve">supportive, achievement-oriented, directive, and participative. As leaders behave within the leadership categories, their effectiveness </w:t>
      </w:r>
      <w:r w:rsidR="00741CF0" w:rsidRPr="009E707B">
        <w:rPr>
          <w:rFonts w:ascii="Times New Roman" w:hAnsi="Times New Roman" w:cs="Times New Roman"/>
          <w:sz w:val="24"/>
          <w:szCs w:val="24"/>
        </w:rPr>
        <w:t>is influenced by the environment they operate in and expectations of their subordinates. Th</w:t>
      </w:r>
      <w:r w:rsidR="009509A4" w:rsidRPr="009E707B">
        <w:rPr>
          <w:rFonts w:ascii="Times New Roman" w:hAnsi="Times New Roman" w:cs="Times New Roman"/>
          <w:sz w:val="24"/>
          <w:szCs w:val="24"/>
        </w:rPr>
        <w:t>e author</w:t>
      </w:r>
      <w:r w:rsidR="00741CF0" w:rsidRPr="009E707B">
        <w:rPr>
          <w:rFonts w:ascii="Times New Roman" w:hAnsi="Times New Roman" w:cs="Times New Roman"/>
          <w:sz w:val="24"/>
          <w:szCs w:val="24"/>
        </w:rPr>
        <w:t xml:space="preserve"> identifies autonomy, apparent ability, locus of control, and achievement as characteristics among subordinates that influence the effectiveness of a leadership style.  </w:t>
      </w:r>
      <w:r w:rsidR="009509A4" w:rsidRPr="009E707B">
        <w:rPr>
          <w:rFonts w:ascii="Times New Roman" w:hAnsi="Times New Roman" w:cs="Times New Roman"/>
          <w:sz w:val="24"/>
          <w:szCs w:val="24"/>
        </w:rPr>
        <w:t xml:space="preserve">According to the authors, environmental factors that influence leadership include stress, role, task structure, and ambiguity. The authors gathered the </w:t>
      </w:r>
      <w:r w:rsidR="009E53CF" w:rsidRPr="009E707B">
        <w:rPr>
          <w:rFonts w:ascii="Times New Roman" w:hAnsi="Times New Roman" w:cs="Times New Roman"/>
          <w:sz w:val="24"/>
          <w:szCs w:val="24"/>
        </w:rPr>
        <w:t>research data by asking 20 employees to evaluate their managers. Employees</w:t>
      </w:r>
      <w:r w:rsidR="00FC411A" w:rsidRPr="009E707B">
        <w:rPr>
          <w:rFonts w:ascii="Times New Roman" w:hAnsi="Times New Roman" w:cs="Times New Roman"/>
          <w:sz w:val="24"/>
          <w:szCs w:val="24"/>
        </w:rPr>
        <w:t xml:space="preserve"> also</w:t>
      </w:r>
      <w:r w:rsidR="009E53CF" w:rsidRPr="009E707B">
        <w:rPr>
          <w:rFonts w:ascii="Times New Roman" w:hAnsi="Times New Roman" w:cs="Times New Roman"/>
          <w:sz w:val="24"/>
          <w:szCs w:val="24"/>
        </w:rPr>
        <w:t xml:space="preserve"> </w:t>
      </w:r>
      <w:r w:rsidR="00FC411A" w:rsidRPr="009E707B">
        <w:rPr>
          <w:rFonts w:ascii="Times New Roman" w:hAnsi="Times New Roman" w:cs="Times New Roman"/>
          <w:sz w:val="24"/>
          <w:szCs w:val="24"/>
        </w:rPr>
        <w:t xml:space="preserve">included their </w:t>
      </w:r>
      <w:r w:rsidR="009E53CF" w:rsidRPr="009E707B">
        <w:rPr>
          <w:rFonts w:ascii="Times New Roman" w:hAnsi="Times New Roman" w:cs="Times New Roman"/>
          <w:sz w:val="24"/>
          <w:szCs w:val="24"/>
        </w:rPr>
        <w:t>opinion about their managers’ leadership</w:t>
      </w:r>
      <w:r w:rsidR="00FC411A" w:rsidRPr="009E707B">
        <w:rPr>
          <w:rFonts w:ascii="Times New Roman" w:hAnsi="Times New Roman" w:cs="Times New Roman"/>
          <w:sz w:val="24"/>
          <w:szCs w:val="24"/>
        </w:rPr>
        <w:t xml:space="preserve"> in relation to their job expectations</w:t>
      </w:r>
      <w:r w:rsidR="00C85107" w:rsidRPr="009E707B">
        <w:rPr>
          <w:rFonts w:ascii="Times New Roman" w:hAnsi="Times New Roman" w:cs="Times New Roman"/>
          <w:sz w:val="24"/>
          <w:szCs w:val="24"/>
        </w:rPr>
        <w:t xml:space="preserve"> (Malik, 2012)</w:t>
      </w:r>
      <w:r w:rsidR="00FC411A" w:rsidRPr="009E707B">
        <w:rPr>
          <w:rFonts w:ascii="Times New Roman" w:hAnsi="Times New Roman" w:cs="Times New Roman"/>
          <w:sz w:val="24"/>
          <w:szCs w:val="24"/>
        </w:rPr>
        <w:t xml:space="preserve">. The authors found that directive leadership behavior is </w:t>
      </w:r>
      <w:r w:rsidR="00742E1D">
        <w:rPr>
          <w:rFonts w:ascii="Times New Roman" w:hAnsi="Times New Roman" w:cs="Times New Roman"/>
          <w:sz w:val="24"/>
          <w:szCs w:val="24"/>
        </w:rPr>
        <w:t xml:space="preserve">the </w:t>
      </w:r>
      <w:r w:rsidR="00FC411A" w:rsidRPr="009E707B">
        <w:rPr>
          <w:rFonts w:ascii="Times New Roman" w:hAnsi="Times New Roman" w:cs="Times New Roman"/>
          <w:sz w:val="24"/>
          <w:szCs w:val="24"/>
        </w:rPr>
        <w:t>most effective and preferred by subordinates</w:t>
      </w:r>
      <w:r w:rsidR="00C85107" w:rsidRPr="009E707B">
        <w:rPr>
          <w:rFonts w:ascii="Times New Roman" w:hAnsi="Times New Roman" w:cs="Times New Roman"/>
          <w:sz w:val="24"/>
          <w:szCs w:val="24"/>
        </w:rPr>
        <w:t xml:space="preserve">. Published in the </w:t>
      </w:r>
      <w:r w:rsidR="00C85107" w:rsidRPr="009E707B">
        <w:rPr>
          <w:rFonts w:ascii="Times New Roman" w:hAnsi="Times New Roman" w:cs="Times New Roman"/>
          <w:i/>
          <w:sz w:val="24"/>
          <w:szCs w:val="24"/>
        </w:rPr>
        <w:t>Pakistan Journal of Commerce and Social Sciences</w:t>
      </w:r>
      <w:r w:rsidR="00C85107" w:rsidRPr="009E707B">
        <w:rPr>
          <w:rFonts w:ascii="Times New Roman" w:hAnsi="Times New Roman" w:cs="Times New Roman"/>
          <w:sz w:val="24"/>
          <w:szCs w:val="24"/>
        </w:rPr>
        <w:t xml:space="preserve">, this journal article adds new insight into the leadership research topic (Malik, 2012). In addition, it presents an interesting research topic for further research </w:t>
      </w:r>
      <w:r w:rsidR="00742E1D">
        <w:rPr>
          <w:rFonts w:ascii="Times New Roman" w:hAnsi="Times New Roman" w:cs="Times New Roman"/>
          <w:sz w:val="24"/>
          <w:szCs w:val="24"/>
        </w:rPr>
        <w:t>o</w:t>
      </w:r>
      <w:r w:rsidR="00C85107" w:rsidRPr="009E707B">
        <w:rPr>
          <w:rFonts w:ascii="Times New Roman" w:hAnsi="Times New Roman" w:cs="Times New Roman"/>
          <w:sz w:val="24"/>
          <w:szCs w:val="24"/>
        </w:rPr>
        <w:t xml:space="preserve">n leadership behavior.  </w:t>
      </w:r>
    </w:p>
    <w:p w:rsidR="00D63C0B" w:rsidRDefault="00D63C0B" w:rsidP="00A170F9">
      <w:pPr>
        <w:spacing w:line="480" w:lineRule="auto"/>
        <w:rPr>
          <w:rFonts w:ascii="Times New Roman" w:eastAsia="Times New Roman" w:hAnsi="Times New Roman" w:cs="Times New Roman"/>
          <w:color w:val="000000"/>
          <w:sz w:val="24"/>
          <w:szCs w:val="24"/>
        </w:rPr>
      </w:pPr>
      <w:r w:rsidRPr="00524A46">
        <w:rPr>
          <w:rFonts w:ascii="Times New Roman" w:eastAsia="Times New Roman" w:hAnsi="Times New Roman" w:cs="Times New Roman"/>
          <w:color w:val="000000"/>
          <w:sz w:val="24"/>
          <w:szCs w:val="24"/>
        </w:rPr>
        <w:lastRenderedPageBreak/>
        <w:t>Ofori, G.</w:t>
      </w:r>
      <w:r>
        <w:rPr>
          <w:rFonts w:ascii="Times New Roman" w:eastAsia="Times New Roman" w:hAnsi="Times New Roman" w:cs="Times New Roman"/>
          <w:color w:val="000000"/>
          <w:sz w:val="24"/>
          <w:szCs w:val="24"/>
        </w:rPr>
        <w:t xml:space="preserve"> (2009)</w:t>
      </w:r>
      <w:r w:rsidR="0014382A">
        <w:rPr>
          <w:rFonts w:ascii="Times New Roman" w:eastAsia="Times New Roman" w:hAnsi="Times New Roman" w:cs="Times New Roman"/>
          <w:color w:val="000000"/>
          <w:sz w:val="24"/>
          <w:szCs w:val="24"/>
        </w:rPr>
        <w:t xml:space="preserve">. Ethical Leadership: Examining the Relationships with </w:t>
      </w:r>
      <w:r w:rsidR="00742E1D">
        <w:rPr>
          <w:rFonts w:ascii="Times New Roman" w:eastAsia="Times New Roman" w:hAnsi="Times New Roman" w:cs="Times New Roman"/>
          <w:color w:val="000000"/>
          <w:sz w:val="24"/>
          <w:szCs w:val="24"/>
        </w:rPr>
        <w:t>F</w:t>
      </w:r>
      <w:r w:rsidR="0014382A">
        <w:rPr>
          <w:rFonts w:ascii="Times New Roman" w:eastAsia="Times New Roman" w:hAnsi="Times New Roman" w:cs="Times New Roman"/>
          <w:color w:val="000000"/>
          <w:sz w:val="24"/>
          <w:szCs w:val="24"/>
        </w:rPr>
        <w:t>ull Range L</w:t>
      </w:r>
      <w:r>
        <w:rPr>
          <w:rFonts w:ascii="Times New Roman" w:eastAsia="Times New Roman" w:hAnsi="Times New Roman" w:cs="Times New Roman"/>
          <w:color w:val="000000"/>
          <w:sz w:val="24"/>
          <w:szCs w:val="24"/>
        </w:rPr>
        <w:t xml:space="preserve">eadership </w:t>
      </w:r>
      <w:r>
        <w:rPr>
          <w:rFonts w:ascii="Times New Roman" w:eastAsia="Times New Roman" w:hAnsi="Times New Roman" w:cs="Times New Roman"/>
          <w:color w:val="000000"/>
          <w:sz w:val="24"/>
          <w:szCs w:val="24"/>
        </w:rPr>
        <w:tab/>
      </w:r>
      <w:r w:rsidR="0014382A">
        <w:rPr>
          <w:rFonts w:ascii="Times New Roman" w:eastAsia="Times New Roman" w:hAnsi="Times New Roman" w:cs="Times New Roman"/>
          <w:color w:val="000000"/>
          <w:sz w:val="24"/>
          <w:szCs w:val="24"/>
        </w:rPr>
        <w:t>Model, Employees Outcome, and Organizational C</w:t>
      </w:r>
      <w:r>
        <w:rPr>
          <w:rFonts w:ascii="Times New Roman" w:eastAsia="Times New Roman" w:hAnsi="Times New Roman" w:cs="Times New Roman"/>
          <w:color w:val="000000"/>
          <w:sz w:val="24"/>
          <w:szCs w:val="24"/>
        </w:rPr>
        <w:t xml:space="preserve">ulture. </w:t>
      </w:r>
      <w:r w:rsidRPr="00524A46">
        <w:rPr>
          <w:rFonts w:ascii="Times New Roman" w:eastAsia="Times New Roman" w:hAnsi="Times New Roman" w:cs="Times New Roman"/>
          <w:i/>
          <w:color w:val="000000"/>
          <w:sz w:val="24"/>
          <w:szCs w:val="24"/>
        </w:rPr>
        <w:t xml:space="preserve">Journal of Business Ethics, </w:t>
      </w:r>
      <w:r w:rsidR="0014382A">
        <w:rPr>
          <w:rFonts w:ascii="Times New Roman" w:eastAsia="Times New Roman" w:hAnsi="Times New Roman" w:cs="Times New Roman"/>
          <w:i/>
          <w:color w:val="000000"/>
          <w:sz w:val="24"/>
          <w:szCs w:val="24"/>
        </w:rPr>
        <w:tab/>
      </w:r>
      <w:r w:rsidRPr="00524A46">
        <w:rPr>
          <w:rFonts w:ascii="Times New Roman" w:eastAsia="Times New Roman" w:hAnsi="Times New Roman" w:cs="Times New Roman"/>
          <w:i/>
          <w:color w:val="000000"/>
          <w:sz w:val="24"/>
          <w:szCs w:val="24"/>
        </w:rPr>
        <w:t>90</w:t>
      </w:r>
      <w:r>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color w:val="000000"/>
          <w:sz w:val="24"/>
          <w:szCs w:val="24"/>
        </w:rPr>
        <w:tab/>
        <w:t>533-547.</w:t>
      </w:r>
    </w:p>
    <w:p w:rsidR="00D63C0B" w:rsidRPr="00D63C0B" w:rsidRDefault="00C66530" w:rsidP="00A170F9">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D63C0B">
        <w:rPr>
          <w:rFonts w:ascii="Times New Roman" w:eastAsia="Times New Roman" w:hAnsi="Times New Roman" w:cs="Times New Roman"/>
          <w:color w:val="000000"/>
          <w:sz w:val="24"/>
          <w:szCs w:val="24"/>
        </w:rPr>
        <w:t xml:space="preserve">In the article, Ofori (2009) attempts to establish a link between workers’ performance and organizational culture by creating a distinction between transactional and ethical. In the study, the author states that the management style that an organization adopts influences its corporate culture. The author obtains the study’s data from a quantitative research survey that captured the opinion of workers in the construction industry in Singapore. Results from the survey supported the research hypothesis. This presented a positive relationship between the variables. Furthermore, the author managed to establish an association between cultural transformation and authentic leadership within the same environment. As such, the author concludes that positive and ethical decision-making in an organization. This resource may be useful to another person researching on leadership and organizational culture because </w:t>
      </w:r>
      <w:r w:rsidR="00742E1D">
        <w:rPr>
          <w:rFonts w:ascii="Times New Roman" w:eastAsia="Times New Roman" w:hAnsi="Times New Roman" w:cs="Times New Roman"/>
          <w:color w:val="000000"/>
          <w:sz w:val="24"/>
          <w:szCs w:val="24"/>
        </w:rPr>
        <w:t xml:space="preserve">not only is </w:t>
      </w:r>
      <w:r w:rsidR="00D63C0B">
        <w:rPr>
          <w:rFonts w:ascii="Times New Roman" w:eastAsia="Times New Roman" w:hAnsi="Times New Roman" w:cs="Times New Roman"/>
          <w:color w:val="000000"/>
          <w:sz w:val="24"/>
          <w:szCs w:val="24"/>
        </w:rPr>
        <w:t>it from a credible author and journal, but it also provides supporting quantitative data that can be used as a foundation for further research on the same or similar topic.</w:t>
      </w:r>
    </w:p>
    <w:p w:rsidR="00FA51C7" w:rsidRPr="009626E2" w:rsidRDefault="00FA51C7" w:rsidP="00A170F9">
      <w:pPr>
        <w:spacing w:line="480" w:lineRule="auto"/>
        <w:rPr>
          <w:rFonts w:ascii="Times New Roman" w:hAnsi="Times New Roman" w:cs="Times New Roman"/>
          <w:sz w:val="24"/>
          <w:szCs w:val="24"/>
          <w:shd w:val="clear" w:color="auto" w:fill="FFFFFF"/>
        </w:rPr>
      </w:pPr>
      <w:r w:rsidRPr="009626E2">
        <w:rPr>
          <w:rFonts w:ascii="Times New Roman" w:hAnsi="Times New Roman" w:cs="Times New Roman"/>
          <w:sz w:val="24"/>
          <w:szCs w:val="24"/>
          <w:shd w:val="clear" w:color="auto" w:fill="FFFFFF"/>
        </w:rPr>
        <w:t xml:space="preserve">Oshagbemi, T &amp; Ocholi, S. A (2006). </w:t>
      </w:r>
      <w:r w:rsidR="0014382A">
        <w:rPr>
          <w:rFonts w:ascii="Times New Roman" w:hAnsi="Times New Roman" w:cs="Times New Roman"/>
          <w:sz w:val="24"/>
          <w:szCs w:val="24"/>
          <w:shd w:val="clear" w:color="auto" w:fill="FFFFFF"/>
        </w:rPr>
        <w:t>Leadership S</w:t>
      </w:r>
      <w:r w:rsidRPr="009626E2">
        <w:rPr>
          <w:rFonts w:ascii="Times New Roman" w:hAnsi="Times New Roman" w:cs="Times New Roman"/>
          <w:sz w:val="24"/>
          <w:szCs w:val="24"/>
          <w:shd w:val="clear" w:color="auto" w:fill="FFFFFF"/>
        </w:rPr>
        <w:t xml:space="preserve">tyles and </w:t>
      </w:r>
      <w:r w:rsidR="0014382A">
        <w:rPr>
          <w:rFonts w:ascii="Times New Roman" w:hAnsi="Times New Roman" w:cs="Times New Roman"/>
          <w:sz w:val="24"/>
          <w:szCs w:val="24"/>
          <w:shd w:val="clear" w:color="auto" w:fill="FFFFFF"/>
        </w:rPr>
        <w:t>Behaviour Profiles of M</w:t>
      </w:r>
      <w:r w:rsidRPr="009626E2">
        <w:rPr>
          <w:rFonts w:ascii="Times New Roman" w:hAnsi="Times New Roman" w:cs="Times New Roman"/>
          <w:sz w:val="24"/>
          <w:szCs w:val="24"/>
          <w:shd w:val="clear" w:color="auto" w:fill="FFFFFF"/>
        </w:rPr>
        <w:t xml:space="preserve">anagers. </w:t>
      </w:r>
      <w:r w:rsidR="009626E2">
        <w:rPr>
          <w:rFonts w:ascii="Times New Roman" w:hAnsi="Times New Roman" w:cs="Times New Roman"/>
          <w:sz w:val="24"/>
          <w:szCs w:val="24"/>
          <w:shd w:val="clear" w:color="auto" w:fill="FFFFFF"/>
        </w:rPr>
        <w:tab/>
      </w:r>
      <w:r w:rsidRPr="009626E2">
        <w:rPr>
          <w:rFonts w:ascii="Times New Roman" w:hAnsi="Times New Roman" w:cs="Times New Roman"/>
          <w:i/>
          <w:sz w:val="24"/>
          <w:szCs w:val="24"/>
          <w:shd w:val="clear" w:color="auto" w:fill="FFFFFF"/>
        </w:rPr>
        <w:t>Journal of Management Development, 25</w:t>
      </w:r>
      <w:r w:rsidRPr="009626E2">
        <w:rPr>
          <w:rFonts w:ascii="Times New Roman" w:hAnsi="Times New Roman" w:cs="Times New Roman"/>
          <w:sz w:val="24"/>
          <w:szCs w:val="24"/>
          <w:shd w:val="clear" w:color="auto" w:fill="FFFFFF"/>
        </w:rPr>
        <w:t xml:space="preserve"> (8), 748 – 762.</w:t>
      </w:r>
    </w:p>
    <w:p w:rsidR="00FA51C7" w:rsidRDefault="00C66530" w:rsidP="00A170F9">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FA51C7" w:rsidRPr="009626E2">
        <w:rPr>
          <w:rFonts w:ascii="Times New Roman" w:hAnsi="Times New Roman" w:cs="Times New Roman"/>
          <w:sz w:val="24"/>
          <w:szCs w:val="24"/>
          <w:shd w:val="clear" w:color="auto" w:fill="FFFFFF"/>
        </w:rPr>
        <w:t>In this journal article, Oshagbemi and Ocholi (2006)</w:t>
      </w:r>
      <w:r w:rsidR="00372286" w:rsidRPr="009626E2">
        <w:rPr>
          <w:rFonts w:ascii="Times New Roman" w:hAnsi="Times New Roman" w:cs="Times New Roman"/>
          <w:sz w:val="24"/>
          <w:szCs w:val="24"/>
          <w:shd w:val="clear" w:color="auto" w:fill="FFFFFF"/>
        </w:rPr>
        <w:t xml:space="preserve"> discuss leadership styles for organizational leaders, managers, and workers based on their jobs. The authors investigate the extent managers can be grouped based on their behavior patterns and leadership styles exhibited while performing their jobs. </w:t>
      </w:r>
      <w:r w:rsidR="00B9712B" w:rsidRPr="009626E2">
        <w:rPr>
          <w:rFonts w:ascii="Times New Roman" w:hAnsi="Times New Roman" w:cs="Times New Roman"/>
          <w:sz w:val="24"/>
          <w:szCs w:val="24"/>
          <w:shd w:val="clear" w:color="auto" w:fill="FFFFFF"/>
        </w:rPr>
        <w:t xml:space="preserve">Among the groups include unity leaders, practical leaders, and uncaring leaders. As such, the focus of the study was on distinctive leadership and behavior of </w:t>
      </w:r>
      <w:r w:rsidR="00B9712B" w:rsidRPr="009626E2">
        <w:rPr>
          <w:rFonts w:ascii="Times New Roman" w:hAnsi="Times New Roman" w:cs="Times New Roman"/>
          <w:sz w:val="24"/>
          <w:szCs w:val="24"/>
          <w:shd w:val="clear" w:color="auto" w:fill="FFFFFF"/>
        </w:rPr>
        <w:lastRenderedPageBreak/>
        <w:t xml:space="preserve">the leaders. </w:t>
      </w:r>
      <w:r w:rsidR="00CE4BCB" w:rsidRPr="009626E2">
        <w:rPr>
          <w:rFonts w:ascii="Times New Roman" w:hAnsi="Times New Roman" w:cs="Times New Roman"/>
          <w:sz w:val="24"/>
          <w:szCs w:val="24"/>
          <w:shd w:val="clear" w:color="auto" w:fill="FFFFFF"/>
        </w:rPr>
        <w:t xml:space="preserve">During the study, various managers completed a questionnaire </w:t>
      </w:r>
      <w:r w:rsidR="00796F65" w:rsidRPr="009626E2">
        <w:rPr>
          <w:rFonts w:ascii="Times New Roman" w:hAnsi="Times New Roman" w:cs="Times New Roman"/>
          <w:sz w:val="24"/>
          <w:szCs w:val="24"/>
          <w:shd w:val="clear" w:color="auto" w:fill="FFFFFF"/>
        </w:rPr>
        <w:t xml:space="preserve">on </w:t>
      </w:r>
      <w:r w:rsidR="00CE4BCB" w:rsidRPr="009626E2">
        <w:rPr>
          <w:rFonts w:ascii="Times New Roman" w:hAnsi="Times New Roman" w:cs="Times New Roman"/>
          <w:sz w:val="24"/>
          <w:szCs w:val="24"/>
          <w:shd w:val="clear" w:color="auto" w:fill="FFFFFF"/>
        </w:rPr>
        <w:t>leadership styles and behavior. The authors used a cluster analysis method to group the responders</w:t>
      </w:r>
      <w:r w:rsidR="00796F65" w:rsidRPr="009626E2">
        <w:rPr>
          <w:rFonts w:ascii="Times New Roman" w:hAnsi="Times New Roman" w:cs="Times New Roman"/>
          <w:sz w:val="24"/>
          <w:szCs w:val="24"/>
          <w:shd w:val="clear" w:color="auto" w:fill="FFFFFF"/>
        </w:rPr>
        <w:t>/managers</w:t>
      </w:r>
      <w:r w:rsidR="00CE4BCB" w:rsidRPr="009626E2">
        <w:rPr>
          <w:rFonts w:ascii="Times New Roman" w:hAnsi="Times New Roman" w:cs="Times New Roman"/>
          <w:sz w:val="24"/>
          <w:szCs w:val="24"/>
          <w:shd w:val="clear" w:color="auto" w:fill="FFFFFF"/>
        </w:rPr>
        <w:t xml:space="preserve"> into three units</w:t>
      </w:r>
      <w:r w:rsidR="00796F65" w:rsidRPr="009626E2">
        <w:rPr>
          <w:rFonts w:ascii="Times New Roman" w:hAnsi="Times New Roman" w:cs="Times New Roman"/>
          <w:sz w:val="24"/>
          <w:szCs w:val="24"/>
          <w:shd w:val="clear" w:color="auto" w:fill="FFFFFF"/>
        </w:rPr>
        <w:t xml:space="preserve"> based on the information collected by the questionnaire</w:t>
      </w:r>
      <w:r w:rsidR="00CE4BCB" w:rsidRPr="009626E2">
        <w:rPr>
          <w:rFonts w:ascii="Times New Roman" w:hAnsi="Times New Roman" w:cs="Times New Roman"/>
          <w:sz w:val="24"/>
          <w:szCs w:val="24"/>
          <w:shd w:val="clear" w:color="auto" w:fill="FFFFFF"/>
        </w:rPr>
        <w:t xml:space="preserve">. As such, </w:t>
      </w:r>
      <w:r w:rsidR="00796F65" w:rsidRPr="009626E2">
        <w:rPr>
          <w:rFonts w:ascii="Times New Roman" w:hAnsi="Times New Roman" w:cs="Times New Roman"/>
          <w:sz w:val="24"/>
          <w:szCs w:val="24"/>
          <w:shd w:val="clear" w:color="auto" w:fill="FFFFFF"/>
        </w:rPr>
        <w:t xml:space="preserve">the main limitation of the study is </w:t>
      </w:r>
      <w:r w:rsidR="00742E1D">
        <w:rPr>
          <w:rFonts w:ascii="Times New Roman" w:hAnsi="Times New Roman" w:cs="Times New Roman"/>
          <w:sz w:val="24"/>
          <w:szCs w:val="24"/>
          <w:shd w:val="clear" w:color="auto" w:fill="FFFFFF"/>
        </w:rPr>
        <w:t xml:space="preserve">the </w:t>
      </w:r>
      <w:r w:rsidR="00796F65" w:rsidRPr="009626E2">
        <w:rPr>
          <w:rFonts w:ascii="Times New Roman" w:hAnsi="Times New Roman" w:cs="Times New Roman"/>
          <w:sz w:val="24"/>
          <w:szCs w:val="24"/>
          <w:shd w:val="clear" w:color="auto" w:fill="FFFFFF"/>
        </w:rPr>
        <w:t xml:space="preserve">grouping of </w:t>
      </w:r>
      <w:r w:rsidR="002B0B23" w:rsidRPr="009626E2">
        <w:rPr>
          <w:rFonts w:ascii="Times New Roman" w:hAnsi="Times New Roman" w:cs="Times New Roman"/>
          <w:sz w:val="24"/>
          <w:szCs w:val="24"/>
          <w:shd w:val="clear" w:color="auto" w:fill="FFFFFF"/>
        </w:rPr>
        <w:t>leaders. Grouping makes it impossible to make absolute statements about their effectiveness since each group’s effectiveness is comparative.</w:t>
      </w:r>
      <w:r w:rsidR="009626E2" w:rsidRPr="009626E2">
        <w:rPr>
          <w:rFonts w:ascii="Times New Roman" w:hAnsi="Times New Roman" w:cs="Times New Roman"/>
          <w:sz w:val="24"/>
          <w:szCs w:val="24"/>
          <w:shd w:val="clear" w:color="auto" w:fill="FFFFFF"/>
        </w:rPr>
        <w:t xml:space="preserve"> Grouping of organizational leaders should be left to organizations. Organizations examine leaders and decide which group they belong</w:t>
      </w:r>
      <w:r w:rsidR="00742E1D">
        <w:rPr>
          <w:rFonts w:ascii="Times New Roman" w:hAnsi="Times New Roman" w:cs="Times New Roman"/>
          <w:sz w:val="24"/>
          <w:szCs w:val="24"/>
          <w:shd w:val="clear" w:color="auto" w:fill="FFFFFF"/>
        </w:rPr>
        <w:t xml:space="preserve"> to</w:t>
      </w:r>
      <w:r w:rsidR="009626E2" w:rsidRPr="009626E2">
        <w:rPr>
          <w:rFonts w:ascii="Times New Roman" w:hAnsi="Times New Roman" w:cs="Times New Roman"/>
          <w:sz w:val="24"/>
          <w:szCs w:val="24"/>
          <w:shd w:val="clear" w:color="auto" w:fill="FFFFFF"/>
        </w:rPr>
        <w:t xml:space="preserve">.  </w:t>
      </w:r>
      <w:r w:rsidR="00796F65" w:rsidRPr="009626E2">
        <w:rPr>
          <w:rFonts w:ascii="Times New Roman" w:hAnsi="Times New Roman" w:cs="Times New Roman"/>
          <w:sz w:val="24"/>
          <w:szCs w:val="24"/>
          <w:shd w:val="clear" w:color="auto" w:fill="FFFFFF"/>
        </w:rPr>
        <w:t xml:space="preserve"> </w:t>
      </w:r>
    </w:p>
    <w:p w:rsidR="00110DC2" w:rsidRDefault="00110DC2" w:rsidP="00A170F9">
      <w:pPr>
        <w:spacing w:line="480" w:lineRule="auto"/>
        <w:rPr>
          <w:rFonts w:ascii="Times New Roman" w:hAnsi="Times New Roman" w:cs="Times New Roman"/>
          <w:sz w:val="24"/>
          <w:szCs w:val="24"/>
          <w:shd w:val="clear" w:color="auto" w:fill="FFFFFF"/>
        </w:rPr>
      </w:pPr>
    </w:p>
    <w:p w:rsidR="00110DC2" w:rsidRDefault="00110DC2" w:rsidP="00A170F9">
      <w:pPr>
        <w:spacing w:line="480" w:lineRule="auto"/>
        <w:rPr>
          <w:rFonts w:ascii="Times New Roman" w:hAnsi="Times New Roman" w:cs="Times New Roman"/>
          <w:sz w:val="24"/>
          <w:szCs w:val="24"/>
          <w:shd w:val="clear" w:color="auto" w:fill="FFFFFF"/>
        </w:rPr>
      </w:pPr>
    </w:p>
    <w:p w:rsidR="00110DC2" w:rsidRDefault="00110DC2" w:rsidP="00A170F9">
      <w:pPr>
        <w:spacing w:line="480" w:lineRule="auto"/>
        <w:rPr>
          <w:rFonts w:ascii="Times New Roman" w:hAnsi="Times New Roman" w:cs="Times New Roman"/>
          <w:sz w:val="24"/>
          <w:szCs w:val="24"/>
          <w:shd w:val="clear" w:color="auto" w:fill="FFFFFF"/>
        </w:rPr>
      </w:pPr>
    </w:p>
    <w:p w:rsidR="00110DC2" w:rsidRDefault="00110DC2" w:rsidP="00A170F9">
      <w:pPr>
        <w:spacing w:line="480" w:lineRule="auto"/>
        <w:rPr>
          <w:rFonts w:ascii="Times New Roman" w:hAnsi="Times New Roman" w:cs="Times New Roman"/>
          <w:sz w:val="24"/>
          <w:szCs w:val="24"/>
          <w:shd w:val="clear" w:color="auto" w:fill="FFFFFF"/>
        </w:rPr>
      </w:pPr>
    </w:p>
    <w:p w:rsidR="00110DC2" w:rsidRDefault="00110DC2" w:rsidP="00A170F9">
      <w:pPr>
        <w:spacing w:line="480" w:lineRule="auto"/>
        <w:rPr>
          <w:rFonts w:ascii="Times New Roman" w:hAnsi="Times New Roman" w:cs="Times New Roman"/>
          <w:sz w:val="24"/>
          <w:szCs w:val="24"/>
          <w:shd w:val="clear" w:color="auto" w:fill="FFFFFF"/>
        </w:rPr>
      </w:pPr>
    </w:p>
    <w:p w:rsidR="00110DC2" w:rsidRDefault="00110DC2" w:rsidP="00A170F9">
      <w:pPr>
        <w:spacing w:line="480" w:lineRule="auto"/>
        <w:rPr>
          <w:rFonts w:ascii="Times New Roman" w:hAnsi="Times New Roman" w:cs="Times New Roman"/>
          <w:sz w:val="24"/>
          <w:szCs w:val="24"/>
          <w:shd w:val="clear" w:color="auto" w:fill="FFFFFF"/>
        </w:rPr>
      </w:pPr>
    </w:p>
    <w:p w:rsidR="00110DC2" w:rsidRDefault="00110DC2" w:rsidP="00A170F9">
      <w:pPr>
        <w:spacing w:line="480" w:lineRule="auto"/>
        <w:rPr>
          <w:rFonts w:ascii="Times New Roman" w:hAnsi="Times New Roman" w:cs="Times New Roman"/>
          <w:sz w:val="24"/>
          <w:szCs w:val="24"/>
          <w:shd w:val="clear" w:color="auto" w:fill="FFFFFF"/>
        </w:rPr>
      </w:pPr>
    </w:p>
    <w:p w:rsidR="00110DC2" w:rsidRDefault="00110DC2" w:rsidP="00A170F9">
      <w:pPr>
        <w:spacing w:line="480" w:lineRule="auto"/>
        <w:rPr>
          <w:rFonts w:ascii="Times New Roman" w:hAnsi="Times New Roman" w:cs="Times New Roman"/>
          <w:sz w:val="24"/>
          <w:szCs w:val="24"/>
          <w:shd w:val="clear" w:color="auto" w:fill="FFFFFF"/>
        </w:rPr>
      </w:pPr>
    </w:p>
    <w:p w:rsidR="00110DC2" w:rsidRDefault="00110DC2" w:rsidP="00A170F9">
      <w:pPr>
        <w:spacing w:line="480" w:lineRule="auto"/>
        <w:rPr>
          <w:rFonts w:ascii="Times New Roman" w:hAnsi="Times New Roman" w:cs="Times New Roman"/>
          <w:sz w:val="24"/>
          <w:szCs w:val="24"/>
          <w:shd w:val="clear" w:color="auto" w:fill="FFFFFF"/>
        </w:rPr>
      </w:pPr>
    </w:p>
    <w:p w:rsidR="00110DC2" w:rsidRDefault="00110DC2" w:rsidP="00A170F9">
      <w:pPr>
        <w:spacing w:line="480" w:lineRule="auto"/>
        <w:rPr>
          <w:rFonts w:ascii="Times New Roman" w:hAnsi="Times New Roman" w:cs="Times New Roman"/>
          <w:sz w:val="24"/>
          <w:szCs w:val="24"/>
          <w:shd w:val="clear" w:color="auto" w:fill="FFFFFF"/>
        </w:rPr>
      </w:pPr>
    </w:p>
    <w:p w:rsidR="00110DC2" w:rsidRDefault="00110DC2" w:rsidP="00A170F9">
      <w:pPr>
        <w:spacing w:line="480" w:lineRule="auto"/>
        <w:rPr>
          <w:rFonts w:ascii="Times New Roman" w:hAnsi="Times New Roman" w:cs="Times New Roman"/>
          <w:sz w:val="24"/>
          <w:szCs w:val="24"/>
          <w:shd w:val="clear" w:color="auto" w:fill="FFFFFF"/>
        </w:rPr>
      </w:pPr>
    </w:p>
    <w:p w:rsidR="00110DC2" w:rsidRDefault="00110DC2" w:rsidP="00A170F9">
      <w:pPr>
        <w:spacing w:line="480" w:lineRule="auto"/>
        <w:rPr>
          <w:rFonts w:ascii="Times New Roman" w:hAnsi="Times New Roman" w:cs="Times New Roman"/>
          <w:sz w:val="24"/>
          <w:szCs w:val="24"/>
          <w:shd w:val="clear" w:color="auto" w:fill="FFFFFF"/>
        </w:rPr>
      </w:pPr>
    </w:p>
    <w:p w:rsidR="004B0CF2" w:rsidRDefault="00A170F9" w:rsidP="001E2ED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E2ED0" w:rsidRDefault="001E2ED0" w:rsidP="001E2ED0">
      <w:pPr>
        <w:spacing w:line="480" w:lineRule="auto"/>
        <w:rPr>
          <w:rFonts w:ascii="Times New Roman" w:hAnsi="Times New Roman" w:cs="Times New Roman"/>
          <w:sz w:val="24"/>
          <w:szCs w:val="24"/>
        </w:rPr>
      </w:pPr>
      <w:r>
        <w:rPr>
          <w:rFonts w:ascii="Times New Roman" w:hAnsi="Times New Roman" w:cs="Times New Roman"/>
          <w:sz w:val="24"/>
          <w:szCs w:val="24"/>
        </w:rPr>
        <w:t xml:space="preserve">Aronson, Z., Reilly, R., &amp; Lynn, G. (2006). The Impact of Leader personality on new Product </w:t>
      </w:r>
      <w:r>
        <w:rPr>
          <w:rFonts w:ascii="Times New Roman" w:hAnsi="Times New Roman" w:cs="Times New Roman"/>
          <w:sz w:val="24"/>
          <w:szCs w:val="24"/>
        </w:rPr>
        <w:tab/>
        <w:t xml:space="preserve">Development : The Moderating role of Uncertainty. </w:t>
      </w:r>
      <w:r w:rsidRPr="000551EE">
        <w:rPr>
          <w:rFonts w:ascii="Times New Roman" w:hAnsi="Times New Roman" w:cs="Times New Roman"/>
          <w:i/>
          <w:sz w:val="24"/>
          <w:szCs w:val="24"/>
        </w:rPr>
        <w:t xml:space="preserve">Journal of Engineering and </w:t>
      </w:r>
      <w:r>
        <w:rPr>
          <w:rFonts w:ascii="Times New Roman" w:hAnsi="Times New Roman" w:cs="Times New Roman"/>
          <w:i/>
          <w:sz w:val="24"/>
          <w:szCs w:val="24"/>
        </w:rPr>
        <w:tab/>
      </w:r>
      <w:r w:rsidRPr="000551EE">
        <w:rPr>
          <w:rFonts w:ascii="Times New Roman" w:hAnsi="Times New Roman" w:cs="Times New Roman"/>
          <w:i/>
          <w:sz w:val="24"/>
          <w:szCs w:val="24"/>
        </w:rPr>
        <w:t>Technology Management, 23,</w:t>
      </w:r>
      <w:r>
        <w:rPr>
          <w:rFonts w:ascii="Times New Roman" w:hAnsi="Times New Roman" w:cs="Times New Roman"/>
          <w:sz w:val="24"/>
          <w:szCs w:val="24"/>
        </w:rPr>
        <w:t xml:space="preserve"> 221-247.</w:t>
      </w:r>
    </w:p>
    <w:p w:rsidR="001E2ED0" w:rsidRDefault="001E2ED0" w:rsidP="001E2ED0">
      <w:pPr>
        <w:spacing w:line="480" w:lineRule="auto"/>
        <w:rPr>
          <w:rFonts w:ascii="Times New Roman" w:hAnsi="Times New Roman" w:cs="Times New Roman"/>
          <w:sz w:val="24"/>
          <w:szCs w:val="24"/>
        </w:rPr>
      </w:pPr>
      <w:r>
        <w:rPr>
          <w:rFonts w:ascii="Times New Roman" w:hAnsi="Times New Roman" w:cs="Times New Roman"/>
          <w:sz w:val="24"/>
          <w:szCs w:val="24"/>
        </w:rPr>
        <w:t xml:space="preserve">Blight, M. (2011). Personality Theories of Leadership. In </w:t>
      </w:r>
      <w:r w:rsidRPr="005F1611">
        <w:rPr>
          <w:rFonts w:ascii="Times New Roman" w:hAnsi="Times New Roman" w:cs="Times New Roman"/>
          <w:i/>
          <w:sz w:val="24"/>
          <w:szCs w:val="24"/>
        </w:rPr>
        <w:t xml:space="preserve">Encyclopeadia of Group Processes &amp; </w:t>
      </w:r>
      <w:r>
        <w:rPr>
          <w:rFonts w:ascii="Times New Roman" w:hAnsi="Times New Roman" w:cs="Times New Roman"/>
          <w:i/>
          <w:sz w:val="24"/>
          <w:szCs w:val="24"/>
        </w:rPr>
        <w:tab/>
      </w:r>
      <w:r w:rsidRPr="005F1611">
        <w:rPr>
          <w:rFonts w:ascii="Times New Roman" w:hAnsi="Times New Roman" w:cs="Times New Roman"/>
          <w:i/>
          <w:sz w:val="24"/>
          <w:szCs w:val="24"/>
        </w:rPr>
        <w:t>Intergroup Relations</w:t>
      </w:r>
      <w:r>
        <w:rPr>
          <w:rFonts w:ascii="Times New Roman" w:hAnsi="Times New Roman" w:cs="Times New Roman"/>
          <w:sz w:val="24"/>
          <w:szCs w:val="24"/>
        </w:rPr>
        <w:t xml:space="preserve"> (pp. 639-642). SAGE Publications. </w:t>
      </w:r>
    </w:p>
    <w:p w:rsidR="001E2ED0" w:rsidRDefault="001E2ED0" w:rsidP="001E2ED0">
      <w:pPr>
        <w:spacing w:line="480" w:lineRule="auto"/>
        <w:rPr>
          <w:rFonts w:ascii="Times New Roman" w:hAnsi="Times New Roman" w:cs="Times New Roman"/>
          <w:sz w:val="24"/>
          <w:szCs w:val="24"/>
        </w:rPr>
      </w:pPr>
      <w:r>
        <w:rPr>
          <w:rFonts w:ascii="Times New Roman" w:hAnsi="Times New Roman" w:cs="Times New Roman"/>
          <w:sz w:val="24"/>
          <w:szCs w:val="24"/>
        </w:rPr>
        <w:t xml:space="preserve">Boyatzis, R. &amp; Annie, M. (2005). </w:t>
      </w:r>
      <w:r w:rsidRPr="0014382A">
        <w:rPr>
          <w:rFonts w:ascii="Times New Roman" w:hAnsi="Times New Roman" w:cs="Times New Roman"/>
          <w:i/>
          <w:sz w:val="24"/>
          <w:szCs w:val="24"/>
        </w:rPr>
        <w:t xml:space="preserve">Resonant leadership: Renewing yourself and others with </w:t>
      </w:r>
      <w:r w:rsidRPr="0014382A">
        <w:rPr>
          <w:rFonts w:ascii="Times New Roman" w:hAnsi="Times New Roman" w:cs="Times New Roman"/>
          <w:i/>
          <w:sz w:val="24"/>
          <w:szCs w:val="24"/>
        </w:rPr>
        <w:tab/>
        <w:t>mindfulness, hope and compassion</w:t>
      </w:r>
      <w:r>
        <w:rPr>
          <w:rFonts w:ascii="Times New Roman" w:hAnsi="Times New Roman" w:cs="Times New Roman"/>
          <w:sz w:val="24"/>
          <w:szCs w:val="24"/>
        </w:rPr>
        <w:t>. Cambridge, Mass: Harvard Business School Press.</w:t>
      </w:r>
    </w:p>
    <w:p w:rsidR="001E2ED0" w:rsidRDefault="001E2ED0" w:rsidP="001E2ED0">
      <w:pPr>
        <w:spacing w:line="480" w:lineRule="auto"/>
        <w:rPr>
          <w:rFonts w:ascii="Times New Roman" w:hAnsi="Times New Roman" w:cs="Times New Roman"/>
          <w:sz w:val="24"/>
          <w:szCs w:val="24"/>
        </w:rPr>
      </w:pPr>
      <w:r>
        <w:rPr>
          <w:rFonts w:ascii="Times New Roman" w:hAnsi="Times New Roman" w:cs="Times New Roman"/>
          <w:sz w:val="24"/>
          <w:szCs w:val="24"/>
        </w:rPr>
        <w:t xml:space="preserve">Judge, T., Illies, R., Bono, J., &amp; Gerhardt, M. (2002). Personality and Leadership: A Qualitative </w:t>
      </w:r>
      <w:r>
        <w:rPr>
          <w:rFonts w:ascii="Times New Roman" w:hAnsi="Times New Roman" w:cs="Times New Roman"/>
          <w:sz w:val="24"/>
          <w:szCs w:val="24"/>
        </w:rPr>
        <w:tab/>
        <w:t xml:space="preserve">and Quantitative Review. </w:t>
      </w:r>
      <w:r w:rsidRPr="004B0CF2">
        <w:rPr>
          <w:rFonts w:ascii="Times New Roman" w:hAnsi="Times New Roman" w:cs="Times New Roman"/>
          <w:i/>
          <w:sz w:val="24"/>
          <w:szCs w:val="24"/>
        </w:rPr>
        <w:t>Journal of Applied Psychology, 87</w:t>
      </w:r>
      <w:r>
        <w:rPr>
          <w:rFonts w:ascii="Times New Roman" w:hAnsi="Times New Roman" w:cs="Times New Roman"/>
          <w:sz w:val="24"/>
          <w:szCs w:val="24"/>
        </w:rPr>
        <w:t xml:space="preserve">(4), 765-780. </w:t>
      </w:r>
    </w:p>
    <w:p w:rsidR="001E2ED0" w:rsidRPr="009E707B" w:rsidRDefault="001E2ED0" w:rsidP="001E2ED0">
      <w:pPr>
        <w:spacing w:line="480" w:lineRule="auto"/>
        <w:rPr>
          <w:rFonts w:ascii="Times New Roman" w:hAnsi="Times New Roman" w:cs="Times New Roman"/>
          <w:sz w:val="24"/>
          <w:szCs w:val="24"/>
        </w:rPr>
      </w:pPr>
      <w:r w:rsidRPr="009E707B">
        <w:rPr>
          <w:rFonts w:ascii="Times New Roman" w:hAnsi="Times New Roman" w:cs="Times New Roman"/>
          <w:sz w:val="24"/>
          <w:szCs w:val="24"/>
        </w:rPr>
        <w:t xml:space="preserve">Malik, S. H. </w:t>
      </w:r>
      <w:r>
        <w:rPr>
          <w:rFonts w:ascii="Times New Roman" w:hAnsi="Times New Roman" w:cs="Times New Roman"/>
          <w:sz w:val="24"/>
          <w:szCs w:val="24"/>
        </w:rPr>
        <w:t>(2012). A Study of R</w:t>
      </w:r>
      <w:r w:rsidRPr="009E707B">
        <w:rPr>
          <w:rFonts w:ascii="Times New Roman" w:hAnsi="Times New Roman" w:cs="Times New Roman"/>
          <w:sz w:val="24"/>
          <w:szCs w:val="24"/>
        </w:rPr>
        <w:t xml:space="preserve">elationship between </w:t>
      </w:r>
      <w:r>
        <w:rPr>
          <w:rFonts w:ascii="Times New Roman" w:hAnsi="Times New Roman" w:cs="Times New Roman"/>
          <w:sz w:val="24"/>
          <w:szCs w:val="24"/>
        </w:rPr>
        <w:t>Leader Behaviors and Subordinate J</w:t>
      </w:r>
      <w:r w:rsidRPr="009E707B">
        <w:rPr>
          <w:rFonts w:ascii="Times New Roman" w:hAnsi="Times New Roman" w:cs="Times New Roman"/>
          <w:sz w:val="24"/>
          <w:szCs w:val="24"/>
        </w:rPr>
        <w:t xml:space="preserve">ob </w:t>
      </w:r>
      <w:r>
        <w:rPr>
          <w:rFonts w:ascii="Times New Roman" w:hAnsi="Times New Roman" w:cs="Times New Roman"/>
          <w:sz w:val="24"/>
          <w:szCs w:val="24"/>
        </w:rPr>
        <w:tab/>
        <w:t>E</w:t>
      </w:r>
      <w:r w:rsidRPr="009E707B">
        <w:rPr>
          <w:rFonts w:ascii="Times New Roman" w:hAnsi="Times New Roman" w:cs="Times New Roman"/>
          <w:sz w:val="24"/>
          <w:szCs w:val="24"/>
        </w:rPr>
        <w:t>xpec</w:t>
      </w:r>
      <w:r>
        <w:rPr>
          <w:rFonts w:ascii="Times New Roman" w:hAnsi="Times New Roman" w:cs="Times New Roman"/>
          <w:sz w:val="24"/>
          <w:szCs w:val="24"/>
        </w:rPr>
        <w:t>tancies: A Path-goal A</w:t>
      </w:r>
      <w:r w:rsidRPr="009E707B">
        <w:rPr>
          <w:rFonts w:ascii="Times New Roman" w:hAnsi="Times New Roman" w:cs="Times New Roman"/>
          <w:sz w:val="24"/>
          <w:szCs w:val="24"/>
        </w:rPr>
        <w:t xml:space="preserve">pproach. </w:t>
      </w:r>
      <w:r w:rsidRPr="009E707B">
        <w:rPr>
          <w:rFonts w:ascii="Times New Roman" w:hAnsi="Times New Roman" w:cs="Times New Roman"/>
          <w:i/>
          <w:sz w:val="24"/>
          <w:szCs w:val="24"/>
        </w:rPr>
        <w:t xml:space="preserve">Pakistan Journal of Commerce &amp; Social Sciences, </w:t>
      </w:r>
      <w:r>
        <w:rPr>
          <w:rFonts w:ascii="Times New Roman" w:hAnsi="Times New Roman" w:cs="Times New Roman"/>
          <w:i/>
          <w:sz w:val="24"/>
          <w:szCs w:val="24"/>
        </w:rPr>
        <w:tab/>
      </w:r>
      <w:r w:rsidRPr="009E707B">
        <w:rPr>
          <w:rFonts w:ascii="Times New Roman" w:hAnsi="Times New Roman" w:cs="Times New Roman"/>
          <w:i/>
          <w:sz w:val="24"/>
          <w:szCs w:val="24"/>
        </w:rPr>
        <w:t>6</w:t>
      </w:r>
      <w:r w:rsidRPr="009E707B">
        <w:rPr>
          <w:rFonts w:ascii="Times New Roman" w:hAnsi="Times New Roman" w:cs="Times New Roman"/>
          <w:sz w:val="24"/>
          <w:szCs w:val="24"/>
        </w:rPr>
        <w:t>(2), 357-371.</w:t>
      </w:r>
    </w:p>
    <w:p w:rsidR="001E2ED0" w:rsidRDefault="001E2ED0" w:rsidP="001E2ED0">
      <w:pPr>
        <w:spacing w:line="480" w:lineRule="auto"/>
        <w:rPr>
          <w:rFonts w:ascii="Times New Roman" w:eastAsia="Times New Roman" w:hAnsi="Times New Roman" w:cs="Times New Roman"/>
          <w:color w:val="000000"/>
          <w:sz w:val="24"/>
          <w:szCs w:val="24"/>
        </w:rPr>
      </w:pPr>
      <w:r w:rsidRPr="00524A46">
        <w:rPr>
          <w:rFonts w:ascii="Times New Roman" w:eastAsia="Times New Roman" w:hAnsi="Times New Roman" w:cs="Times New Roman"/>
          <w:color w:val="000000"/>
          <w:sz w:val="24"/>
          <w:szCs w:val="24"/>
        </w:rPr>
        <w:t>Ofori, G.</w:t>
      </w:r>
      <w:r>
        <w:rPr>
          <w:rFonts w:ascii="Times New Roman" w:eastAsia="Times New Roman" w:hAnsi="Times New Roman" w:cs="Times New Roman"/>
          <w:color w:val="000000"/>
          <w:sz w:val="24"/>
          <w:szCs w:val="24"/>
        </w:rPr>
        <w:t xml:space="preserve"> (2009). Ethical Leadership: Examining the Relationships with full Range Leadership </w:t>
      </w:r>
      <w:r>
        <w:rPr>
          <w:rFonts w:ascii="Times New Roman" w:eastAsia="Times New Roman" w:hAnsi="Times New Roman" w:cs="Times New Roman"/>
          <w:color w:val="000000"/>
          <w:sz w:val="24"/>
          <w:szCs w:val="24"/>
        </w:rPr>
        <w:tab/>
        <w:t xml:space="preserve">Model, Employees Outcome, and Organizational Culture. </w:t>
      </w:r>
      <w:r w:rsidRPr="00524A46">
        <w:rPr>
          <w:rFonts w:ascii="Times New Roman" w:eastAsia="Times New Roman" w:hAnsi="Times New Roman" w:cs="Times New Roman"/>
          <w:i/>
          <w:color w:val="000000"/>
          <w:sz w:val="24"/>
          <w:szCs w:val="24"/>
        </w:rPr>
        <w:t xml:space="preserve">Journal of Business Ethics, </w:t>
      </w:r>
      <w:r>
        <w:rPr>
          <w:rFonts w:ascii="Times New Roman" w:eastAsia="Times New Roman" w:hAnsi="Times New Roman" w:cs="Times New Roman"/>
          <w:i/>
          <w:color w:val="000000"/>
          <w:sz w:val="24"/>
          <w:szCs w:val="24"/>
        </w:rPr>
        <w:tab/>
      </w:r>
      <w:r w:rsidRPr="00524A46">
        <w:rPr>
          <w:rFonts w:ascii="Times New Roman" w:eastAsia="Times New Roman" w:hAnsi="Times New Roman" w:cs="Times New Roman"/>
          <w:i/>
          <w:color w:val="000000"/>
          <w:sz w:val="24"/>
          <w:szCs w:val="24"/>
        </w:rPr>
        <w:t>90</w:t>
      </w:r>
      <w:r>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color w:val="000000"/>
          <w:sz w:val="24"/>
          <w:szCs w:val="24"/>
        </w:rPr>
        <w:tab/>
        <w:t>533-547.</w:t>
      </w:r>
    </w:p>
    <w:p w:rsidR="001E2ED0" w:rsidRPr="001E2ED0" w:rsidRDefault="001E2ED0" w:rsidP="001E2ED0">
      <w:pPr>
        <w:spacing w:line="480" w:lineRule="auto"/>
        <w:rPr>
          <w:rFonts w:ascii="Times New Roman" w:hAnsi="Times New Roman" w:cs="Times New Roman"/>
          <w:sz w:val="24"/>
          <w:szCs w:val="24"/>
          <w:shd w:val="clear" w:color="auto" w:fill="FFFFFF"/>
        </w:rPr>
      </w:pPr>
      <w:r w:rsidRPr="009626E2">
        <w:rPr>
          <w:rFonts w:ascii="Times New Roman" w:hAnsi="Times New Roman" w:cs="Times New Roman"/>
          <w:sz w:val="24"/>
          <w:szCs w:val="24"/>
          <w:shd w:val="clear" w:color="auto" w:fill="FFFFFF"/>
        </w:rPr>
        <w:t xml:space="preserve">Oshagbemi, T &amp; Ocholi, S. A (2006). </w:t>
      </w:r>
      <w:r>
        <w:rPr>
          <w:rFonts w:ascii="Times New Roman" w:hAnsi="Times New Roman" w:cs="Times New Roman"/>
          <w:sz w:val="24"/>
          <w:szCs w:val="24"/>
          <w:shd w:val="clear" w:color="auto" w:fill="FFFFFF"/>
        </w:rPr>
        <w:t>Leadership S</w:t>
      </w:r>
      <w:r w:rsidRPr="009626E2">
        <w:rPr>
          <w:rFonts w:ascii="Times New Roman" w:hAnsi="Times New Roman" w:cs="Times New Roman"/>
          <w:sz w:val="24"/>
          <w:szCs w:val="24"/>
          <w:shd w:val="clear" w:color="auto" w:fill="FFFFFF"/>
        </w:rPr>
        <w:t xml:space="preserve">tyles and </w:t>
      </w:r>
      <w:r>
        <w:rPr>
          <w:rFonts w:ascii="Times New Roman" w:hAnsi="Times New Roman" w:cs="Times New Roman"/>
          <w:sz w:val="24"/>
          <w:szCs w:val="24"/>
          <w:shd w:val="clear" w:color="auto" w:fill="FFFFFF"/>
        </w:rPr>
        <w:t>Behaviour Profiles of M</w:t>
      </w:r>
      <w:r w:rsidRPr="009626E2">
        <w:rPr>
          <w:rFonts w:ascii="Times New Roman" w:hAnsi="Times New Roman" w:cs="Times New Roman"/>
          <w:sz w:val="24"/>
          <w:szCs w:val="24"/>
          <w:shd w:val="clear" w:color="auto" w:fill="FFFFFF"/>
        </w:rPr>
        <w:t xml:space="preserve">anagers. </w:t>
      </w:r>
      <w:r>
        <w:rPr>
          <w:rFonts w:ascii="Times New Roman" w:hAnsi="Times New Roman" w:cs="Times New Roman"/>
          <w:sz w:val="24"/>
          <w:szCs w:val="24"/>
          <w:shd w:val="clear" w:color="auto" w:fill="FFFFFF"/>
        </w:rPr>
        <w:tab/>
      </w:r>
      <w:r w:rsidRPr="009626E2">
        <w:rPr>
          <w:rFonts w:ascii="Times New Roman" w:hAnsi="Times New Roman" w:cs="Times New Roman"/>
          <w:i/>
          <w:sz w:val="24"/>
          <w:szCs w:val="24"/>
          <w:shd w:val="clear" w:color="auto" w:fill="FFFFFF"/>
        </w:rPr>
        <w:t>Journal of Management Development, 25</w:t>
      </w:r>
      <w:r w:rsidRPr="009626E2">
        <w:rPr>
          <w:rFonts w:ascii="Times New Roman" w:hAnsi="Times New Roman" w:cs="Times New Roman"/>
          <w:sz w:val="24"/>
          <w:szCs w:val="24"/>
          <w:shd w:val="clear" w:color="auto" w:fill="FFFFFF"/>
        </w:rPr>
        <w:t xml:space="preserve"> (8), 748 – 762.</w:t>
      </w:r>
    </w:p>
    <w:sectPr w:rsidR="001E2ED0" w:rsidRPr="001E2ED0" w:rsidSect="00A170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57C" w:rsidRDefault="006F057C" w:rsidP="00A170F9">
      <w:pPr>
        <w:spacing w:after="0" w:line="240" w:lineRule="auto"/>
      </w:pPr>
      <w:r>
        <w:separator/>
      </w:r>
    </w:p>
  </w:endnote>
  <w:endnote w:type="continuationSeparator" w:id="1">
    <w:p w:rsidR="006F057C" w:rsidRDefault="006F057C" w:rsidP="00A170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57C" w:rsidRDefault="006F057C" w:rsidP="00A170F9">
      <w:pPr>
        <w:spacing w:after="0" w:line="240" w:lineRule="auto"/>
      </w:pPr>
      <w:r>
        <w:separator/>
      </w:r>
    </w:p>
  </w:footnote>
  <w:footnote w:type="continuationSeparator" w:id="1">
    <w:p w:rsidR="006F057C" w:rsidRDefault="006F057C" w:rsidP="00A170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0F9" w:rsidRPr="00A170F9" w:rsidRDefault="00A170F9" w:rsidP="00A170F9">
    <w:pPr>
      <w:spacing w:line="480" w:lineRule="auto"/>
      <w:rPr>
        <w:rFonts w:ascii="Times New Roman" w:hAnsi="Times New Roman" w:cs="Times New Roman"/>
        <w:sz w:val="24"/>
        <w:szCs w:val="24"/>
      </w:rPr>
    </w:pPr>
    <w:r w:rsidRPr="00A170F9">
      <w:rPr>
        <w:rFonts w:ascii="Times New Roman" w:hAnsi="Times New Roman" w:cs="Times New Roman"/>
        <w:caps/>
        <w:spacing w:val="-2"/>
        <w:sz w:val="24"/>
        <w:szCs w:val="24"/>
        <w:shd w:val="clear" w:color="auto" w:fill="FFFFFF"/>
      </w:rPr>
      <w:t>Annotated Bibliography</w:t>
    </w:r>
    <w:r>
      <w:rPr>
        <w:rFonts w:ascii="Times New Roman" w:hAnsi="Times New Roman" w:cs="Times New Roman"/>
        <w:caps/>
        <w:spacing w:val="-2"/>
        <w:sz w:val="24"/>
        <w:szCs w:val="24"/>
        <w:shd w:val="clear" w:color="auto" w:fill="FFFFFF"/>
      </w:rPr>
      <w:t xml:space="preserve">                                                                                                  </w:t>
    </w:r>
    <w:r w:rsidRPr="00A170F9">
      <w:rPr>
        <w:rFonts w:ascii="Times New Roman" w:hAnsi="Times New Roman" w:cs="Times New Roman"/>
        <w:spacing w:val="-2"/>
        <w:sz w:val="24"/>
        <w:szCs w:val="24"/>
        <w:shd w:val="clear" w:color="auto" w:fill="FFFFFF"/>
      </w:rPr>
      <w:t xml:space="preserve">    </w:t>
    </w:r>
    <w:sdt>
      <w:sdtPr>
        <w:rPr>
          <w:rFonts w:ascii="Times New Roman" w:hAnsi="Times New Roman" w:cs="Times New Roman"/>
          <w:sz w:val="24"/>
          <w:szCs w:val="24"/>
        </w:rPr>
        <w:id w:val="118233344"/>
        <w:docPartObj>
          <w:docPartGallery w:val="Page Numbers (Top of Page)"/>
          <w:docPartUnique/>
        </w:docPartObj>
      </w:sdtPr>
      <w:sdtContent>
        <w:r w:rsidR="0008540C" w:rsidRPr="00A170F9">
          <w:rPr>
            <w:rFonts w:ascii="Times New Roman" w:hAnsi="Times New Roman" w:cs="Times New Roman"/>
            <w:sz w:val="24"/>
            <w:szCs w:val="24"/>
          </w:rPr>
          <w:fldChar w:fldCharType="begin"/>
        </w:r>
        <w:r w:rsidRPr="00A170F9">
          <w:rPr>
            <w:rFonts w:ascii="Times New Roman" w:hAnsi="Times New Roman" w:cs="Times New Roman"/>
            <w:sz w:val="24"/>
            <w:szCs w:val="24"/>
          </w:rPr>
          <w:instrText xml:space="preserve"> PAGE   \* MERGEFORMAT </w:instrText>
        </w:r>
        <w:r w:rsidR="0008540C" w:rsidRPr="00A170F9">
          <w:rPr>
            <w:rFonts w:ascii="Times New Roman" w:hAnsi="Times New Roman" w:cs="Times New Roman"/>
            <w:sz w:val="24"/>
            <w:szCs w:val="24"/>
          </w:rPr>
          <w:fldChar w:fldCharType="separate"/>
        </w:r>
        <w:r w:rsidR="00110DC2">
          <w:rPr>
            <w:rFonts w:ascii="Times New Roman" w:hAnsi="Times New Roman" w:cs="Times New Roman"/>
            <w:noProof/>
            <w:sz w:val="24"/>
            <w:szCs w:val="24"/>
          </w:rPr>
          <w:t>2</w:t>
        </w:r>
        <w:r w:rsidR="0008540C" w:rsidRPr="00A170F9">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0F9" w:rsidRPr="00A170F9" w:rsidRDefault="00A170F9" w:rsidP="00A170F9">
    <w:pPr>
      <w:spacing w:line="480" w:lineRule="auto"/>
      <w:rPr>
        <w:rFonts w:ascii="Times New Roman" w:hAnsi="Times New Roman" w:cs="Times New Roman"/>
        <w:sz w:val="24"/>
        <w:szCs w:val="24"/>
      </w:rPr>
    </w:pPr>
    <w:r w:rsidRPr="00A170F9">
      <w:rPr>
        <w:rFonts w:ascii="Times New Roman" w:hAnsi="Times New Roman" w:cs="Times New Roman"/>
        <w:sz w:val="24"/>
        <w:szCs w:val="24"/>
      </w:rPr>
      <w:t xml:space="preserve">Running head: </w:t>
    </w:r>
    <w:r w:rsidRPr="00A170F9">
      <w:rPr>
        <w:rFonts w:ascii="Times New Roman" w:hAnsi="Times New Roman" w:cs="Times New Roman"/>
        <w:caps/>
        <w:spacing w:val="-2"/>
        <w:sz w:val="24"/>
        <w:szCs w:val="24"/>
        <w:shd w:val="clear" w:color="auto" w:fill="FFFFFF"/>
      </w:rPr>
      <w:t>Annotated Bibliography</w:t>
    </w:r>
    <w:r>
      <w:rPr>
        <w:rFonts w:ascii="Times New Roman" w:hAnsi="Times New Roman" w:cs="Times New Roman"/>
        <w:caps/>
        <w:spacing w:val="-2"/>
        <w:sz w:val="24"/>
        <w:szCs w:val="24"/>
        <w:shd w:val="clear" w:color="auto" w:fill="FFFFFF"/>
      </w:rPr>
      <w:t xml:space="preserve">                                                                         </w:t>
    </w:r>
    <w:r w:rsidRPr="00A170F9">
      <w:rPr>
        <w:rFonts w:ascii="Times New Roman" w:hAnsi="Times New Roman" w:cs="Times New Roman"/>
        <w:spacing w:val="-2"/>
        <w:sz w:val="24"/>
        <w:szCs w:val="24"/>
        <w:shd w:val="clear" w:color="auto" w:fill="FFFFFF"/>
      </w:rPr>
      <w:t xml:space="preserve">    </w:t>
    </w:r>
    <w:sdt>
      <w:sdtPr>
        <w:rPr>
          <w:rFonts w:ascii="Times New Roman" w:hAnsi="Times New Roman" w:cs="Times New Roman"/>
          <w:sz w:val="24"/>
          <w:szCs w:val="24"/>
        </w:rPr>
        <w:id w:val="118233385"/>
        <w:docPartObj>
          <w:docPartGallery w:val="Page Numbers (Top of Page)"/>
          <w:docPartUnique/>
        </w:docPartObj>
      </w:sdtPr>
      <w:sdtContent>
        <w:r w:rsidR="0008540C" w:rsidRPr="00A170F9">
          <w:rPr>
            <w:rFonts w:ascii="Times New Roman" w:hAnsi="Times New Roman" w:cs="Times New Roman"/>
            <w:sz w:val="24"/>
            <w:szCs w:val="24"/>
          </w:rPr>
          <w:fldChar w:fldCharType="begin"/>
        </w:r>
        <w:r w:rsidRPr="00A170F9">
          <w:rPr>
            <w:rFonts w:ascii="Times New Roman" w:hAnsi="Times New Roman" w:cs="Times New Roman"/>
            <w:sz w:val="24"/>
            <w:szCs w:val="24"/>
          </w:rPr>
          <w:instrText xml:space="preserve"> PAGE   \* MERGEFORMAT </w:instrText>
        </w:r>
        <w:r w:rsidR="0008540C" w:rsidRPr="00A170F9">
          <w:rPr>
            <w:rFonts w:ascii="Times New Roman" w:hAnsi="Times New Roman" w:cs="Times New Roman"/>
            <w:sz w:val="24"/>
            <w:szCs w:val="24"/>
          </w:rPr>
          <w:fldChar w:fldCharType="separate"/>
        </w:r>
        <w:r w:rsidR="00110DC2">
          <w:rPr>
            <w:rFonts w:ascii="Times New Roman" w:hAnsi="Times New Roman" w:cs="Times New Roman"/>
            <w:noProof/>
            <w:sz w:val="24"/>
            <w:szCs w:val="24"/>
          </w:rPr>
          <w:t>1</w:t>
        </w:r>
        <w:r w:rsidR="0008540C" w:rsidRPr="00A170F9">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DY0AJKGRuYGxgYWhko6SsGpxcWZ+XkgBYa1AOUDD3wsAAAA"/>
  </w:docVars>
  <w:rsids>
    <w:rsidRoot w:val="00A346EE"/>
    <w:rsid w:val="00041BAF"/>
    <w:rsid w:val="000551EE"/>
    <w:rsid w:val="000650AF"/>
    <w:rsid w:val="0008540C"/>
    <w:rsid w:val="000A2670"/>
    <w:rsid w:val="000B46EF"/>
    <w:rsid w:val="000F447F"/>
    <w:rsid w:val="00110DC2"/>
    <w:rsid w:val="0012085C"/>
    <w:rsid w:val="0014382A"/>
    <w:rsid w:val="001E2ED0"/>
    <w:rsid w:val="00284DF7"/>
    <w:rsid w:val="002B0B23"/>
    <w:rsid w:val="00372286"/>
    <w:rsid w:val="00396371"/>
    <w:rsid w:val="00396EA1"/>
    <w:rsid w:val="003C746A"/>
    <w:rsid w:val="00416BBD"/>
    <w:rsid w:val="004B0CF2"/>
    <w:rsid w:val="00524A46"/>
    <w:rsid w:val="00531A52"/>
    <w:rsid w:val="005E1F1C"/>
    <w:rsid w:val="005F08C2"/>
    <w:rsid w:val="005F1611"/>
    <w:rsid w:val="00613182"/>
    <w:rsid w:val="006B4D27"/>
    <w:rsid w:val="006F057C"/>
    <w:rsid w:val="00741CF0"/>
    <w:rsid w:val="00742E1D"/>
    <w:rsid w:val="00796F65"/>
    <w:rsid w:val="007D7070"/>
    <w:rsid w:val="007F3254"/>
    <w:rsid w:val="008605AC"/>
    <w:rsid w:val="00860714"/>
    <w:rsid w:val="00877F05"/>
    <w:rsid w:val="0092175E"/>
    <w:rsid w:val="00935961"/>
    <w:rsid w:val="009509A4"/>
    <w:rsid w:val="009626E2"/>
    <w:rsid w:val="009E53CF"/>
    <w:rsid w:val="009E707B"/>
    <w:rsid w:val="00A1587F"/>
    <w:rsid w:val="00A170F9"/>
    <w:rsid w:val="00A346EE"/>
    <w:rsid w:val="00A55403"/>
    <w:rsid w:val="00A67F00"/>
    <w:rsid w:val="00B81232"/>
    <w:rsid w:val="00B9712B"/>
    <w:rsid w:val="00BA4E1D"/>
    <w:rsid w:val="00BA50D0"/>
    <w:rsid w:val="00BF1368"/>
    <w:rsid w:val="00C51AD9"/>
    <w:rsid w:val="00C66530"/>
    <w:rsid w:val="00C76F31"/>
    <w:rsid w:val="00C8315A"/>
    <w:rsid w:val="00C85107"/>
    <w:rsid w:val="00CB1FA4"/>
    <w:rsid w:val="00CC6CA7"/>
    <w:rsid w:val="00CE4BCB"/>
    <w:rsid w:val="00D230E5"/>
    <w:rsid w:val="00D63C0B"/>
    <w:rsid w:val="00D75308"/>
    <w:rsid w:val="00D80E76"/>
    <w:rsid w:val="00E30D98"/>
    <w:rsid w:val="00EB0080"/>
    <w:rsid w:val="00ED2260"/>
    <w:rsid w:val="00FA51C7"/>
    <w:rsid w:val="00FC41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A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tauthors">
    <w:name w:val="art_authors"/>
    <w:basedOn w:val="DefaultParagraphFont"/>
    <w:rsid w:val="003C746A"/>
  </w:style>
  <w:style w:type="character" w:customStyle="1" w:styleId="year">
    <w:name w:val="year"/>
    <w:basedOn w:val="DefaultParagraphFont"/>
    <w:rsid w:val="003C746A"/>
  </w:style>
  <w:style w:type="character" w:customStyle="1" w:styleId="arttitle">
    <w:name w:val="art_title"/>
    <w:basedOn w:val="DefaultParagraphFont"/>
    <w:rsid w:val="003C746A"/>
  </w:style>
  <w:style w:type="character" w:styleId="Hyperlink">
    <w:name w:val="Hyperlink"/>
    <w:basedOn w:val="DefaultParagraphFont"/>
    <w:uiPriority w:val="99"/>
    <w:semiHidden/>
    <w:unhideWhenUsed/>
    <w:rsid w:val="003C746A"/>
    <w:rPr>
      <w:color w:val="0000FF"/>
      <w:u w:val="single"/>
    </w:rPr>
  </w:style>
  <w:style w:type="character" w:customStyle="1" w:styleId="journalname">
    <w:name w:val="journalname"/>
    <w:basedOn w:val="DefaultParagraphFont"/>
    <w:rsid w:val="003C746A"/>
  </w:style>
  <w:style w:type="character" w:customStyle="1" w:styleId="volume">
    <w:name w:val="volume"/>
    <w:basedOn w:val="DefaultParagraphFont"/>
    <w:rsid w:val="003C746A"/>
  </w:style>
  <w:style w:type="character" w:customStyle="1" w:styleId="issue">
    <w:name w:val="issue"/>
    <w:basedOn w:val="DefaultParagraphFont"/>
    <w:rsid w:val="003C746A"/>
  </w:style>
  <w:style w:type="character" w:customStyle="1" w:styleId="page">
    <w:name w:val="page"/>
    <w:basedOn w:val="DefaultParagraphFont"/>
    <w:rsid w:val="003C746A"/>
  </w:style>
  <w:style w:type="character" w:customStyle="1" w:styleId="a">
    <w:name w:val="a"/>
    <w:basedOn w:val="DefaultParagraphFont"/>
    <w:rsid w:val="00524A46"/>
  </w:style>
  <w:style w:type="paragraph" w:styleId="Header">
    <w:name w:val="header"/>
    <w:basedOn w:val="Normal"/>
    <w:link w:val="HeaderChar"/>
    <w:uiPriority w:val="99"/>
    <w:unhideWhenUsed/>
    <w:rsid w:val="00A17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0F9"/>
  </w:style>
  <w:style w:type="paragraph" w:styleId="Footer">
    <w:name w:val="footer"/>
    <w:basedOn w:val="Normal"/>
    <w:link w:val="FooterChar"/>
    <w:uiPriority w:val="99"/>
    <w:semiHidden/>
    <w:unhideWhenUsed/>
    <w:rsid w:val="00A170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70F9"/>
  </w:style>
</w:styles>
</file>

<file path=word/webSettings.xml><?xml version="1.0" encoding="utf-8"?>
<w:webSettings xmlns:r="http://schemas.openxmlformats.org/officeDocument/2006/relationships" xmlns:w="http://schemas.openxmlformats.org/wordprocessingml/2006/main">
  <w:divs>
    <w:div w:id="418991113">
      <w:bodyDiv w:val="1"/>
      <w:marLeft w:val="0"/>
      <w:marRight w:val="0"/>
      <w:marTop w:val="0"/>
      <w:marBottom w:val="0"/>
      <w:divBdr>
        <w:top w:val="none" w:sz="0" w:space="0" w:color="auto"/>
        <w:left w:val="none" w:sz="0" w:space="0" w:color="auto"/>
        <w:bottom w:val="none" w:sz="0" w:space="0" w:color="auto"/>
        <w:right w:val="none" w:sz="0" w:space="0" w:color="auto"/>
      </w:divBdr>
      <w:divsChild>
        <w:div w:id="1422213495">
          <w:marLeft w:val="0"/>
          <w:marRight w:val="0"/>
          <w:marTop w:val="0"/>
          <w:marBottom w:val="0"/>
          <w:divBdr>
            <w:top w:val="none" w:sz="0" w:space="0" w:color="auto"/>
            <w:left w:val="none" w:sz="0" w:space="0" w:color="auto"/>
            <w:bottom w:val="none" w:sz="0" w:space="0" w:color="auto"/>
            <w:right w:val="none" w:sz="0" w:space="0" w:color="auto"/>
          </w:divBdr>
        </w:div>
        <w:div w:id="2119520302">
          <w:marLeft w:val="0"/>
          <w:marRight w:val="0"/>
          <w:marTop w:val="0"/>
          <w:marBottom w:val="0"/>
          <w:divBdr>
            <w:top w:val="none" w:sz="0" w:space="0" w:color="auto"/>
            <w:left w:val="none" w:sz="0" w:space="0" w:color="auto"/>
            <w:bottom w:val="none" w:sz="0" w:space="0" w:color="auto"/>
            <w:right w:val="none" w:sz="0" w:space="0" w:color="auto"/>
          </w:divBdr>
        </w:div>
        <w:div w:id="1750471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1432</Words>
  <Characters>8168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Jay-t</dc:creator>
  <cp:lastModifiedBy>Jay-t</cp:lastModifiedBy>
  <cp:revision>2</cp:revision>
  <dcterms:created xsi:type="dcterms:W3CDTF">2019-05-23T17:01:00Z</dcterms:created>
  <dcterms:modified xsi:type="dcterms:W3CDTF">2019-05-23T17:01:00Z</dcterms:modified>
</cp:coreProperties>
</file>